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6C4" w:rsidRPr="007C6E90" w:rsidRDefault="003716C4" w:rsidP="00DD43E3">
      <w:pPr>
        <w:pStyle w:val="Ttulo"/>
        <w:spacing w:line="360" w:lineRule="auto"/>
        <w:jc w:val="left"/>
        <w:rPr>
          <w:rFonts w:ascii="Arial" w:hAnsi="Arial" w:cs="Arial"/>
          <w:color w:val="000000"/>
          <w:sz w:val="23"/>
          <w:szCs w:val="23"/>
        </w:rPr>
      </w:pPr>
    </w:p>
    <w:p w:rsidR="00D842AD" w:rsidRPr="007C6E90" w:rsidRDefault="00C91EEA" w:rsidP="003716C4">
      <w:pPr>
        <w:pStyle w:val="Ttulo"/>
        <w:pBdr>
          <w:top w:val="single" w:sz="18" w:space="1" w:color="auto"/>
          <w:left w:val="single" w:sz="18" w:space="4" w:color="auto"/>
          <w:bottom w:val="single" w:sz="18" w:space="1" w:color="auto"/>
          <w:right w:val="single" w:sz="18" w:space="4" w:color="auto"/>
        </w:pBdr>
        <w:spacing w:line="360" w:lineRule="auto"/>
        <w:rPr>
          <w:rFonts w:ascii="Arial" w:hAnsi="Arial" w:cs="Arial"/>
          <w:color w:val="000000"/>
          <w:sz w:val="23"/>
          <w:szCs w:val="23"/>
        </w:rPr>
      </w:pPr>
      <w:r>
        <w:rPr>
          <w:rFonts w:ascii="Arial" w:hAnsi="Arial" w:cs="Arial"/>
          <w:color w:val="000000"/>
          <w:sz w:val="23"/>
          <w:szCs w:val="23"/>
        </w:rPr>
        <w:t>PROCESSO ADMINISTRATIVO 16</w:t>
      </w:r>
      <w:r w:rsidR="00D842AD" w:rsidRPr="007C6E90">
        <w:rPr>
          <w:rFonts w:ascii="Arial" w:hAnsi="Arial" w:cs="Arial"/>
          <w:color w:val="000000"/>
          <w:sz w:val="23"/>
          <w:szCs w:val="23"/>
        </w:rPr>
        <w:t>/2022</w:t>
      </w:r>
    </w:p>
    <w:p w:rsidR="003716C4" w:rsidRPr="007C6E90" w:rsidRDefault="003716C4" w:rsidP="003716C4">
      <w:pPr>
        <w:pStyle w:val="Ttulo"/>
        <w:pBdr>
          <w:top w:val="single" w:sz="18" w:space="1" w:color="auto"/>
          <w:left w:val="single" w:sz="18" w:space="4" w:color="auto"/>
          <w:bottom w:val="single" w:sz="18" w:space="1" w:color="auto"/>
          <w:right w:val="single" w:sz="18" w:space="4" w:color="auto"/>
        </w:pBdr>
        <w:spacing w:line="360" w:lineRule="auto"/>
        <w:rPr>
          <w:rFonts w:ascii="Arial" w:hAnsi="Arial" w:cs="Arial"/>
          <w:color w:val="000000"/>
          <w:sz w:val="23"/>
          <w:szCs w:val="23"/>
        </w:rPr>
      </w:pPr>
      <w:r w:rsidRPr="007C6E90">
        <w:rPr>
          <w:rFonts w:ascii="Arial" w:hAnsi="Arial" w:cs="Arial"/>
          <w:color w:val="000000"/>
          <w:sz w:val="23"/>
          <w:szCs w:val="23"/>
        </w:rPr>
        <w:t xml:space="preserve">PREGÃO </w:t>
      </w:r>
      <w:r w:rsidR="00417BB1" w:rsidRPr="007C6E90">
        <w:rPr>
          <w:rFonts w:ascii="Arial" w:hAnsi="Arial" w:cs="Arial"/>
          <w:color w:val="000000"/>
          <w:sz w:val="23"/>
          <w:szCs w:val="23"/>
        </w:rPr>
        <w:t>ELETRÔNICO N° 0</w:t>
      </w:r>
      <w:r w:rsidR="00313149">
        <w:rPr>
          <w:rFonts w:ascii="Arial" w:hAnsi="Arial" w:cs="Arial"/>
          <w:color w:val="000000"/>
          <w:sz w:val="23"/>
          <w:szCs w:val="23"/>
        </w:rPr>
        <w:t>5</w:t>
      </w:r>
      <w:r w:rsidRPr="007C6E90">
        <w:rPr>
          <w:rFonts w:ascii="Arial" w:hAnsi="Arial" w:cs="Arial"/>
          <w:color w:val="000000"/>
          <w:sz w:val="23"/>
          <w:szCs w:val="23"/>
        </w:rPr>
        <w:t>/202</w:t>
      </w:r>
      <w:r w:rsidR="00CB1B36" w:rsidRPr="007C6E90">
        <w:rPr>
          <w:rFonts w:ascii="Arial" w:hAnsi="Arial" w:cs="Arial"/>
          <w:color w:val="000000"/>
          <w:sz w:val="23"/>
          <w:szCs w:val="23"/>
        </w:rPr>
        <w:t>2</w:t>
      </w:r>
    </w:p>
    <w:p w:rsidR="003716C4" w:rsidRPr="007C6E90" w:rsidRDefault="00173CE4" w:rsidP="003716C4">
      <w:pPr>
        <w:pStyle w:val="Ttulo"/>
        <w:pBdr>
          <w:top w:val="single" w:sz="18" w:space="1" w:color="auto"/>
          <w:left w:val="single" w:sz="18" w:space="4" w:color="auto"/>
          <w:bottom w:val="single" w:sz="18" w:space="1" w:color="auto"/>
          <w:right w:val="single" w:sz="18" w:space="4" w:color="auto"/>
        </w:pBdr>
        <w:spacing w:line="360" w:lineRule="auto"/>
        <w:rPr>
          <w:rFonts w:ascii="Arial" w:hAnsi="Arial" w:cs="Arial"/>
          <w:color w:val="000000"/>
          <w:sz w:val="23"/>
          <w:szCs w:val="23"/>
        </w:rPr>
      </w:pPr>
      <w:r w:rsidRPr="007C6E90">
        <w:rPr>
          <w:rFonts w:ascii="Arial" w:hAnsi="Arial" w:cs="Arial"/>
          <w:color w:val="000000"/>
          <w:sz w:val="23"/>
          <w:szCs w:val="23"/>
        </w:rPr>
        <w:t xml:space="preserve">TERMO DE REFERÊNCIA </w:t>
      </w:r>
    </w:p>
    <w:p w:rsidR="003716C4" w:rsidRPr="007C6E90" w:rsidRDefault="003716C4" w:rsidP="003716C4">
      <w:pPr>
        <w:spacing w:line="360" w:lineRule="auto"/>
        <w:jc w:val="center"/>
        <w:rPr>
          <w:rStyle w:val="nfase"/>
          <w:rFonts w:ascii="Arial" w:hAnsi="Arial" w:cs="Arial"/>
          <w:b/>
          <w:i w:val="0"/>
          <w:color w:val="000000"/>
          <w:sz w:val="23"/>
          <w:szCs w:val="23"/>
        </w:rPr>
      </w:pPr>
    </w:p>
    <w:p w:rsidR="003716C4" w:rsidRPr="00C4113F" w:rsidRDefault="003716C4" w:rsidP="003716C4">
      <w:pPr>
        <w:rPr>
          <w:rFonts w:ascii="Arial" w:hAnsi="Arial" w:cs="Arial"/>
          <w:color w:val="000000"/>
          <w:sz w:val="24"/>
          <w:szCs w:val="24"/>
        </w:rPr>
      </w:pPr>
      <w:r w:rsidRPr="00C4113F">
        <w:rPr>
          <w:rFonts w:ascii="Arial" w:hAnsi="Arial" w:cs="Arial"/>
          <w:b/>
          <w:color w:val="000000"/>
          <w:sz w:val="24"/>
          <w:szCs w:val="24"/>
        </w:rPr>
        <w:t>LICITAÇÃO MODALIDADE:</w:t>
      </w:r>
      <w:r w:rsidR="005B44E3" w:rsidRPr="00C4113F">
        <w:rPr>
          <w:rFonts w:ascii="Arial" w:hAnsi="Arial" w:cs="Arial"/>
          <w:color w:val="000000"/>
          <w:sz w:val="24"/>
          <w:szCs w:val="24"/>
        </w:rPr>
        <w:t xml:space="preserve"> Pregão Eletrônico</w:t>
      </w:r>
      <w:r w:rsidR="00355F81" w:rsidRPr="00C4113F">
        <w:rPr>
          <w:rFonts w:ascii="Arial" w:hAnsi="Arial" w:cs="Arial"/>
          <w:color w:val="000000"/>
          <w:sz w:val="24"/>
          <w:szCs w:val="24"/>
        </w:rPr>
        <w:t xml:space="preserve"> nº 05</w:t>
      </w:r>
      <w:r w:rsidRPr="00C4113F">
        <w:rPr>
          <w:rFonts w:ascii="Arial" w:hAnsi="Arial" w:cs="Arial"/>
          <w:color w:val="000000"/>
          <w:sz w:val="24"/>
          <w:szCs w:val="24"/>
        </w:rPr>
        <w:t>/20</w:t>
      </w:r>
      <w:r w:rsidR="00CB1B36" w:rsidRPr="00C4113F">
        <w:rPr>
          <w:rFonts w:ascii="Arial" w:hAnsi="Arial" w:cs="Arial"/>
          <w:color w:val="000000"/>
          <w:sz w:val="24"/>
          <w:szCs w:val="24"/>
        </w:rPr>
        <w:t>22</w:t>
      </w:r>
    </w:p>
    <w:p w:rsidR="003716C4" w:rsidRPr="00C4113F" w:rsidRDefault="003716C4" w:rsidP="003716C4">
      <w:pPr>
        <w:rPr>
          <w:rFonts w:ascii="Arial" w:hAnsi="Arial" w:cs="Arial"/>
          <w:color w:val="000000"/>
          <w:sz w:val="24"/>
          <w:szCs w:val="24"/>
        </w:rPr>
      </w:pPr>
      <w:r w:rsidRPr="00C4113F">
        <w:rPr>
          <w:rFonts w:ascii="Arial" w:hAnsi="Arial" w:cs="Arial"/>
          <w:b/>
          <w:color w:val="000000"/>
          <w:sz w:val="24"/>
          <w:szCs w:val="24"/>
        </w:rPr>
        <w:t>TIPO:</w:t>
      </w:r>
      <w:r w:rsidRPr="00C4113F">
        <w:rPr>
          <w:rFonts w:ascii="Arial" w:hAnsi="Arial" w:cs="Arial"/>
          <w:color w:val="000000"/>
          <w:sz w:val="24"/>
          <w:szCs w:val="24"/>
        </w:rPr>
        <w:t xml:space="preserve"> MENOR PREÇO </w:t>
      </w:r>
      <w:r w:rsidR="00173CE4" w:rsidRPr="00C4113F">
        <w:rPr>
          <w:rFonts w:ascii="Arial" w:hAnsi="Arial" w:cs="Arial"/>
          <w:color w:val="000000"/>
          <w:sz w:val="24"/>
          <w:szCs w:val="24"/>
        </w:rPr>
        <w:t>GLOBAL</w:t>
      </w:r>
    </w:p>
    <w:p w:rsidR="003716C4" w:rsidRPr="00C4113F" w:rsidRDefault="003716C4" w:rsidP="003716C4">
      <w:pPr>
        <w:rPr>
          <w:rFonts w:ascii="Arial" w:hAnsi="Arial" w:cs="Arial"/>
          <w:color w:val="000000"/>
          <w:sz w:val="24"/>
          <w:szCs w:val="24"/>
        </w:rPr>
      </w:pPr>
    </w:p>
    <w:p w:rsidR="003716C4" w:rsidRPr="00C4113F" w:rsidRDefault="003716C4" w:rsidP="003716C4">
      <w:pPr>
        <w:rPr>
          <w:rFonts w:ascii="Arial" w:hAnsi="Arial" w:cs="Arial"/>
          <w:color w:val="000000"/>
          <w:sz w:val="24"/>
          <w:szCs w:val="24"/>
        </w:rPr>
      </w:pPr>
      <w:r w:rsidRPr="00C4113F">
        <w:rPr>
          <w:rFonts w:ascii="Arial" w:hAnsi="Arial" w:cs="Arial"/>
          <w:b/>
          <w:color w:val="000000"/>
          <w:sz w:val="24"/>
          <w:szCs w:val="24"/>
        </w:rPr>
        <w:t>Órgão Interessado:</w:t>
      </w:r>
      <w:r w:rsidRPr="00C4113F">
        <w:rPr>
          <w:rFonts w:ascii="Arial" w:hAnsi="Arial" w:cs="Arial"/>
          <w:color w:val="000000"/>
          <w:sz w:val="24"/>
          <w:szCs w:val="24"/>
        </w:rPr>
        <w:t xml:space="preserve"> Câmara Municipal de </w:t>
      </w:r>
      <w:proofErr w:type="spellStart"/>
      <w:r w:rsidRPr="00C4113F">
        <w:rPr>
          <w:rFonts w:ascii="Arial" w:hAnsi="Arial" w:cs="Arial"/>
          <w:color w:val="000000"/>
          <w:sz w:val="24"/>
          <w:szCs w:val="24"/>
        </w:rPr>
        <w:t>Tapurah</w:t>
      </w:r>
      <w:proofErr w:type="spellEnd"/>
      <w:r w:rsidR="00492873" w:rsidRPr="00C4113F">
        <w:rPr>
          <w:rFonts w:ascii="Arial" w:hAnsi="Arial" w:cs="Arial"/>
          <w:color w:val="000000"/>
          <w:sz w:val="24"/>
          <w:szCs w:val="24"/>
        </w:rPr>
        <w:t>/MT</w:t>
      </w:r>
      <w:r w:rsidRPr="00C4113F">
        <w:rPr>
          <w:rFonts w:ascii="Arial" w:hAnsi="Arial" w:cs="Arial"/>
          <w:color w:val="000000"/>
          <w:sz w:val="24"/>
          <w:szCs w:val="24"/>
        </w:rPr>
        <w:t>.</w:t>
      </w:r>
    </w:p>
    <w:p w:rsidR="003716C4" w:rsidRPr="00C4113F" w:rsidRDefault="003716C4" w:rsidP="003716C4">
      <w:pPr>
        <w:rPr>
          <w:rFonts w:ascii="Arial" w:hAnsi="Arial" w:cs="Arial"/>
          <w:color w:val="000000"/>
          <w:sz w:val="24"/>
          <w:szCs w:val="24"/>
        </w:rPr>
      </w:pPr>
      <w:r w:rsidRPr="00C4113F">
        <w:rPr>
          <w:rFonts w:ascii="Arial" w:hAnsi="Arial" w:cs="Arial"/>
          <w:b/>
          <w:color w:val="000000"/>
          <w:sz w:val="24"/>
          <w:szCs w:val="24"/>
        </w:rPr>
        <w:t>Localização:</w:t>
      </w:r>
      <w:r w:rsidRPr="00C4113F">
        <w:rPr>
          <w:rFonts w:ascii="Arial" w:hAnsi="Arial" w:cs="Arial"/>
          <w:color w:val="000000"/>
          <w:sz w:val="24"/>
          <w:szCs w:val="24"/>
        </w:rPr>
        <w:t xml:space="preserve"> Av. Paraná, 1725, na cidade de </w:t>
      </w:r>
      <w:proofErr w:type="spellStart"/>
      <w:r w:rsidRPr="00C4113F">
        <w:rPr>
          <w:rFonts w:ascii="Arial" w:hAnsi="Arial" w:cs="Arial"/>
          <w:color w:val="000000"/>
          <w:sz w:val="24"/>
          <w:szCs w:val="24"/>
        </w:rPr>
        <w:t>Tapurah</w:t>
      </w:r>
      <w:proofErr w:type="spellEnd"/>
      <w:r w:rsidRPr="00C4113F">
        <w:rPr>
          <w:rFonts w:ascii="Arial" w:hAnsi="Arial" w:cs="Arial"/>
          <w:color w:val="000000"/>
          <w:sz w:val="24"/>
          <w:szCs w:val="24"/>
        </w:rPr>
        <w:t xml:space="preserve"> - MT.</w:t>
      </w:r>
    </w:p>
    <w:p w:rsidR="003716C4" w:rsidRPr="00C4113F" w:rsidRDefault="003716C4" w:rsidP="003716C4">
      <w:pPr>
        <w:rPr>
          <w:rFonts w:ascii="Arial" w:hAnsi="Arial" w:cs="Arial"/>
          <w:b/>
          <w:color w:val="000000"/>
          <w:sz w:val="24"/>
          <w:szCs w:val="24"/>
        </w:rPr>
      </w:pPr>
    </w:p>
    <w:p w:rsidR="003716C4" w:rsidRPr="00C4113F" w:rsidRDefault="003716C4" w:rsidP="003716C4">
      <w:pPr>
        <w:rPr>
          <w:rFonts w:ascii="Arial" w:hAnsi="Arial" w:cs="Arial"/>
          <w:b/>
          <w:color w:val="000000"/>
          <w:sz w:val="24"/>
          <w:szCs w:val="24"/>
        </w:rPr>
      </w:pPr>
      <w:r w:rsidRPr="00C4113F">
        <w:rPr>
          <w:rFonts w:ascii="Arial" w:hAnsi="Arial" w:cs="Arial"/>
          <w:b/>
          <w:color w:val="000000"/>
          <w:sz w:val="24"/>
          <w:szCs w:val="24"/>
        </w:rPr>
        <w:t>Áreas Interessadas:</w:t>
      </w:r>
    </w:p>
    <w:p w:rsidR="003716C4" w:rsidRPr="00C4113F" w:rsidRDefault="003716C4" w:rsidP="003716C4">
      <w:pPr>
        <w:rPr>
          <w:rFonts w:ascii="Arial" w:hAnsi="Arial" w:cs="Arial"/>
          <w:color w:val="000000"/>
          <w:sz w:val="24"/>
          <w:szCs w:val="24"/>
        </w:rPr>
      </w:pPr>
      <w:r w:rsidRPr="00C4113F">
        <w:rPr>
          <w:rFonts w:ascii="Arial" w:hAnsi="Arial" w:cs="Arial"/>
          <w:color w:val="000000"/>
          <w:sz w:val="24"/>
          <w:szCs w:val="24"/>
        </w:rPr>
        <w:t>GABINETE DO PRESIDENTE</w:t>
      </w:r>
    </w:p>
    <w:p w:rsidR="003716C4" w:rsidRPr="00C4113F" w:rsidRDefault="003716C4" w:rsidP="003716C4">
      <w:pPr>
        <w:rPr>
          <w:rFonts w:ascii="Arial" w:hAnsi="Arial" w:cs="Arial"/>
          <w:color w:val="000000"/>
          <w:sz w:val="24"/>
          <w:szCs w:val="24"/>
        </w:rPr>
      </w:pPr>
      <w:r w:rsidRPr="00C4113F">
        <w:rPr>
          <w:rFonts w:ascii="Arial" w:hAnsi="Arial" w:cs="Arial"/>
          <w:color w:val="000000"/>
          <w:sz w:val="24"/>
          <w:szCs w:val="24"/>
        </w:rPr>
        <w:t>SECRETARIA ADMINISTRATIVA</w:t>
      </w:r>
    </w:p>
    <w:p w:rsidR="003716C4" w:rsidRPr="00C4113F" w:rsidRDefault="003716C4" w:rsidP="003716C4">
      <w:pPr>
        <w:pStyle w:val="Corpodetexto"/>
        <w:spacing w:line="360" w:lineRule="auto"/>
        <w:rPr>
          <w:rFonts w:ascii="Arial" w:hAnsi="Arial" w:cs="Arial"/>
          <w:b/>
          <w:bCs/>
          <w:color w:val="000000"/>
          <w:szCs w:val="24"/>
        </w:rPr>
      </w:pPr>
    </w:p>
    <w:p w:rsidR="003716C4" w:rsidRPr="00C4113F" w:rsidRDefault="003716C4" w:rsidP="003716C4">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Cs/>
          <w:color w:val="000000"/>
          <w:szCs w:val="24"/>
        </w:rPr>
      </w:pPr>
      <w:r w:rsidRPr="00C4113F">
        <w:rPr>
          <w:rFonts w:ascii="Arial" w:hAnsi="Arial" w:cs="Arial"/>
          <w:b/>
          <w:bCs/>
          <w:color w:val="000000"/>
          <w:szCs w:val="24"/>
        </w:rPr>
        <w:t>OBJETO:</w:t>
      </w:r>
    </w:p>
    <w:p w:rsidR="003716C4" w:rsidRPr="00C4113F" w:rsidRDefault="00173CE4" w:rsidP="00C4113F">
      <w:pPr>
        <w:pStyle w:val="PargrafodaLista"/>
        <w:numPr>
          <w:ilvl w:val="1"/>
          <w:numId w:val="8"/>
        </w:numPr>
        <w:spacing w:after="120"/>
        <w:jc w:val="both"/>
        <w:rPr>
          <w:rFonts w:ascii="Arial" w:hAnsi="Arial" w:cs="Arial"/>
          <w:color w:val="000000"/>
          <w:szCs w:val="24"/>
        </w:rPr>
      </w:pPr>
      <w:r w:rsidRPr="00C4113F">
        <w:rPr>
          <w:rFonts w:ascii="Arial" w:hAnsi="Arial" w:cs="Arial"/>
          <w:color w:val="000000"/>
          <w:szCs w:val="24"/>
        </w:rPr>
        <w:t xml:space="preserve">REGISTRO DE PREÇOS PARA FUTURA E EVENTUAL CONTRATAÇÃO DE EMPRESA ESPECIALIZADA PARA FORNECIMENTO E INSTALAÇÃO DE SISTEMA DE GERAÇÃO DE ENERGIA FOTOVOLTAICA PARA O PRÉDIO ADMINISTRATIVO DA CÂMARA MUNICIPAL DE TAPURAH </w:t>
      </w:r>
      <w:r w:rsidRPr="00C4113F">
        <w:rPr>
          <w:rFonts w:ascii="Arial" w:hAnsi="Arial" w:cs="Arial"/>
          <w:snapToGrid w:val="0"/>
          <w:color w:val="000000"/>
          <w:kern w:val="28"/>
          <w:szCs w:val="24"/>
        </w:rPr>
        <w:t>CONFORME CONDIÇÕES, QUANTIDADES E EXIGÊNCIAS ESTABELECIDAS NESTE INSTRUMENTO E NO ESTUDO TÉCNICO PRELIMINAR</w:t>
      </w:r>
      <w:r w:rsidRPr="00C4113F">
        <w:rPr>
          <w:rFonts w:ascii="Arial" w:hAnsi="Arial" w:cs="Arial"/>
          <w:color w:val="000000"/>
          <w:szCs w:val="24"/>
        </w:rPr>
        <w:t>.</w:t>
      </w:r>
    </w:p>
    <w:p w:rsidR="00173CE4" w:rsidRPr="00C4113F" w:rsidRDefault="00173CE4" w:rsidP="00C4113F">
      <w:pPr>
        <w:pStyle w:val="PargrafodaLista"/>
        <w:numPr>
          <w:ilvl w:val="1"/>
          <w:numId w:val="8"/>
        </w:numPr>
        <w:spacing w:after="12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O objeto é classificado como serviço comum de engenharia, pois exige profissional responsável por sua execução devidamente habilitado junto ao conselho profissional da categoria a que se vincula (CREA ou CFT), e possui padrão de desempenho e qualidade que podem ser objetivamente definidos mediante especificações usuais de mercado.</w:t>
      </w:r>
    </w:p>
    <w:p w:rsidR="00173CE4" w:rsidRPr="00C4113F" w:rsidRDefault="00173CE4" w:rsidP="00C4113F">
      <w:pPr>
        <w:pStyle w:val="PargrafodaLista"/>
        <w:numPr>
          <w:ilvl w:val="1"/>
          <w:numId w:val="8"/>
        </w:numPr>
        <w:spacing w:after="12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 A forma de execução da contratação é indireta, em regime de empreitada por preço global, conforme inciso VIII, alínea “a” do Artigo 6 da Lei n.º 8.666 de 21 de junho de 1993.</w:t>
      </w:r>
    </w:p>
    <w:p w:rsidR="00173CE4" w:rsidRPr="00C4113F" w:rsidRDefault="00173CE4" w:rsidP="00C4113F">
      <w:pPr>
        <w:pStyle w:val="PargrafodaLista"/>
        <w:numPr>
          <w:ilvl w:val="1"/>
          <w:numId w:val="8"/>
        </w:numPr>
        <w:spacing w:after="12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 O julgamento da licitação será realizado pelo critério do MENOR PREÇO.</w:t>
      </w:r>
    </w:p>
    <w:p w:rsidR="003716C4" w:rsidRPr="00C4113F" w:rsidRDefault="003716C4" w:rsidP="003716C4">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Cs w:val="24"/>
        </w:rPr>
      </w:pPr>
      <w:r w:rsidRPr="00C4113F">
        <w:rPr>
          <w:rFonts w:ascii="Arial" w:hAnsi="Arial" w:cs="Arial"/>
          <w:b/>
          <w:bCs/>
          <w:color w:val="000000"/>
          <w:szCs w:val="24"/>
        </w:rPr>
        <w:t>JUSTIFICATIVA:</w:t>
      </w:r>
    </w:p>
    <w:p w:rsidR="00173CE4" w:rsidRPr="00C4113F" w:rsidRDefault="00173CE4" w:rsidP="00957703">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 O uso de energia elétrica é imprescindível ao funcionamento administrativo e legislativo da Câmara Municipal de </w:t>
      </w:r>
      <w:proofErr w:type="spellStart"/>
      <w:r w:rsidRPr="00C4113F">
        <w:rPr>
          <w:rFonts w:ascii="Arial" w:hAnsi="Arial" w:cs="Arial"/>
          <w:snapToGrid w:val="0"/>
          <w:color w:val="000000"/>
          <w:kern w:val="28"/>
          <w:szCs w:val="24"/>
        </w:rPr>
        <w:t>Tapurah</w:t>
      </w:r>
      <w:proofErr w:type="spellEnd"/>
      <w:r w:rsidRPr="00C4113F">
        <w:rPr>
          <w:rFonts w:ascii="Arial" w:hAnsi="Arial" w:cs="Arial"/>
          <w:snapToGrid w:val="0"/>
          <w:color w:val="000000"/>
          <w:kern w:val="28"/>
          <w:szCs w:val="24"/>
        </w:rPr>
        <w:t>, sendo necessário para iluminação, segurança, refrigeração e uso de diversos equipamentos indispensáveis como computadores, data center,  dentre outros.</w:t>
      </w:r>
    </w:p>
    <w:p w:rsidR="00173CE4" w:rsidRPr="00C4113F" w:rsidRDefault="00173CE4" w:rsidP="00957703">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lastRenderedPageBreak/>
        <w:t xml:space="preserve">Os gastos com o consumo de energia elétrica representam </w:t>
      </w:r>
      <w:r w:rsidR="005936D6" w:rsidRPr="00C4113F">
        <w:rPr>
          <w:rFonts w:ascii="Arial" w:hAnsi="Arial" w:cs="Arial"/>
          <w:snapToGrid w:val="0"/>
          <w:color w:val="000000"/>
          <w:kern w:val="28"/>
          <w:szCs w:val="24"/>
        </w:rPr>
        <w:t>um pequeno percentual</w:t>
      </w:r>
      <w:r w:rsidRPr="00C4113F">
        <w:rPr>
          <w:rFonts w:ascii="Arial" w:hAnsi="Arial" w:cs="Arial"/>
          <w:snapToGrid w:val="0"/>
          <w:color w:val="000000"/>
          <w:kern w:val="28"/>
          <w:szCs w:val="24"/>
        </w:rPr>
        <w:t xml:space="preserve"> do custeio anual </w:t>
      </w:r>
      <w:r w:rsidR="00957703" w:rsidRPr="00C4113F">
        <w:rPr>
          <w:rFonts w:ascii="Arial" w:hAnsi="Arial" w:cs="Arial"/>
          <w:snapToGrid w:val="0"/>
          <w:color w:val="000000"/>
          <w:kern w:val="28"/>
          <w:szCs w:val="24"/>
        </w:rPr>
        <w:t>da Câmara Municipal</w:t>
      </w:r>
      <w:r w:rsidRPr="00C4113F">
        <w:rPr>
          <w:rFonts w:ascii="Arial" w:hAnsi="Arial" w:cs="Arial"/>
          <w:snapToGrid w:val="0"/>
          <w:color w:val="000000"/>
          <w:kern w:val="28"/>
          <w:szCs w:val="24"/>
        </w:rPr>
        <w:t>, sendo que as tarifas pagas por tal consumo têm sofrido reajustes anuais médios de 9% nos últimos 5 anos.</w:t>
      </w:r>
    </w:p>
    <w:p w:rsidR="00173CE4" w:rsidRPr="00C4113F" w:rsidRDefault="00173CE4" w:rsidP="00957703">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 Do ponto de vista ambiental, a geração de energia elétrica por meio de fontes limpas e renováveis, com sistemas de pequeno porte e próximos da carga a ser suprida, contribui para a redução do impacto local sobre o meio ambiente.</w:t>
      </w:r>
    </w:p>
    <w:p w:rsidR="00355F81" w:rsidRPr="00C4113F" w:rsidRDefault="00173CE4" w:rsidP="00355F81">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 Dentre as fontes de energia consideradas limpas e renováveis, a energia solar apresenta-se como uma forma viável para suprir parte d</w:t>
      </w:r>
      <w:r w:rsidR="00957703" w:rsidRPr="00C4113F">
        <w:rPr>
          <w:rFonts w:ascii="Arial" w:hAnsi="Arial" w:cs="Arial"/>
          <w:snapToGrid w:val="0"/>
          <w:color w:val="000000"/>
          <w:kern w:val="28"/>
          <w:szCs w:val="24"/>
        </w:rPr>
        <w:t>o consumo de energia elétrica da Câmara Municipal</w:t>
      </w:r>
      <w:r w:rsidRPr="00C4113F">
        <w:rPr>
          <w:rFonts w:ascii="Arial" w:hAnsi="Arial" w:cs="Arial"/>
          <w:snapToGrid w:val="0"/>
          <w:color w:val="000000"/>
          <w:kern w:val="28"/>
          <w:szCs w:val="24"/>
        </w:rPr>
        <w:t>, fazendo uso da área disponível nas unidades e do recurso solar abundante no estado de Mato Grosso.</w:t>
      </w:r>
      <w:r w:rsidR="00355F81" w:rsidRPr="00C4113F">
        <w:rPr>
          <w:rFonts w:ascii="Arial" w:hAnsi="Arial" w:cs="Arial"/>
          <w:snapToGrid w:val="0"/>
          <w:color w:val="000000"/>
          <w:kern w:val="28"/>
          <w:szCs w:val="24"/>
        </w:rPr>
        <w:t xml:space="preserve"> </w:t>
      </w:r>
    </w:p>
    <w:p w:rsidR="00355F81" w:rsidRPr="00C4113F" w:rsidRDefault="00355F81" w:rsidP="00355F81">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zCs w:val="24"/>
        </w:rPr>
        <w:t>Considerando a revogação do Processo Licitatório de</w:t>
      </w:r>
      <w:r w:rsidR="00426ACB">
        <w:rPr>
          <w:rFonts w:ascii="Arial" w:hAnsi="Arial" w:cs="Arial"/>
          <w:szCs w:val="24"/>
        </w:rPr>
        <w:t>corrente do Pregão Eletrônico 02</w:t>
      </w:r>
      <w:r w:rsidRPr="00C4113F">
        <w:rPr>
          <w:rFonts w:ascii="Arial" w:hAnsi="Arial" w:cs="Arial"/>
          <w:szCs w:val="24"/>
        </w:rPr>
        <w:t>/2022, se faz necessário adequações ao projeto inicial e reabertura do processo licitatório aproveitando as estimativas e possíveis correções no projeto para uma nova licitação.</w:t>
      </w:r>
    </w:p>
    <w:p w:rsidR="00173CE4" w:rsidRPr="00C4113F" w:rsidRDefault="00173CE4" w:rsidP="00957703">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 A contratação pretendida visa a</w:t>
      </w:r>
      <w:r w:rsidR="00957703" w:rsidRPr="00C4113F">
        <w:rPr>
          <w:rFonts w:ascii="Arial" w:hAnsi="Arial" w:cs="Arial"/>
          <w:snapToGrid w:val="0"/>
          <w:color w:val="000000"/>
          <w:kern w:val="28"/>
          <w:szCs w:val="24"/>
        </w:rPr>
        <w:t xml:space="preserve"> implantação de energia fotovoltaica no</w:t>
      </w:r>
      <w:r w:rsidRPr="00C4113F">
        <w:rPr>
          <w:rFonts w:ascii="Arial" w:hAnsi="Arial" w:cs="Arial"/>
          <w:snapToGrid w:val="0"/>
          <w:color w:val="000000"/>
          <w:kern w:val="28"/>
          <w:szCs w:val="24"/>
        </w:rPr>
        <w:t xml:space="preserve"> Edifício-Sede </w:t>
      </w:r>
      <w:r w:rsidR="00957703" w:rsidRPr="00C4113F">
        <w:rPr>
          <w:rFonts w:ascii="Arial" w:hAnsi="Arial" w:cs="Arial"/>
          <w:snapToGrid w:val="0"/>
          <w:color w:val="000000"/>
          <w:kern w:val="28"/>
          <w:szCs w:val="24"/>
        </w:rPr>
        <w:t>da Câmara</w:t>
      </w:r>
      <w:r w:rsidRPr="00C4113F">
        <w:rPr>
          <w:rFonts w:ascii="Arial" w:hAnsi="Arial" w:cs="Arial"/>
          <w:snapToGrid w:val="0"/>
          <w:color w:val="000000"/>
          <w:kern w:val="28"/>
          <w:szCs w:val="24"/>
        </w:rPr>
        <w:t>.</w:t>
      </w:r>
    </w:p>
    <w:p w:rsidR="003716C4" w:rsidRPr="00C4113F" w:rsidRDefault="00957703" w:rsidP="003716C4">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Cs w:val="24"/>
        </w:rPr>
      </w:pPr>
      <w:r w:rsidRPr="00C4113F">
        <w:rPr>
          <w:rFonts w:ascii="Arial" w:hAnsi="Arial" w:cs="Arial"/>
          <w:b/>
          <w:bCs/>
          <w:color w:val="000000"/>
          <w:szCs w:val="24"/>
        </w:rPr>
        <w:t>ESPECIFICAÇÕES TÉCNICAS</w:t>
      </w:r>
    </w:p>
    <w:p w:rsidR="003716C4" w:rsidRPr="00C4113F" w:rsidRDefault="003716C4" w:rsidP="00957703">
      <w:pPr>
        <w:pStyle w:val="Corpodetexto"/>
        <w:spacing w:after="120"/>
        <w:rPr>
          <w:rFonts w:ascii="Arial" w:hAnsi="Arial" w:cs="Arial"/>
          <w:color w:val="000000"/>
          <w:szCs w:val="24"/>
        </w:rPr>
      </w:pPr>
      <w:r w:rsidRPr="00C4113F">
        <w:rPr>
          <w:rFonts w:ascii="Arial" w:hAnsi="Arial" w:cs="Arial"/>
          <w:b/>
          <w:color w:val="000000"/>
          <w:szCs w:val="24"/>
        </w:rPr>
        <w:t>3.1.</w:t>
      </w:r>
      <w:r w:rsidRPr="00C4113F">
        <w:rPr>
          <w:rFonts w:ascii="Arial" w:hAnsi="Arial" w:cs="Arial"/>
          <w:color w:val="000000"/>
          <w:szCs w:val="24"/>
        </w:rPr>
        <w:t xml:space="preserve"> </w:t>
      </w:r>
      <w:r w:rsidR="00957703" w:rsidRPr="00C4113F">
        <w:rPr>
          <w:rFonts w:ascii="Arial" w:hAnsi="Arial" w:cs="Arial"/>
          <w:snapToGrid w:val="0"/>
          <w:color w:val="000000"/>
          <w:kern w:val="28"/>
          <w:szCs w:val="24"/>
        </w:rPr>
        <w:t xml:space="preserve">A contratação inclui elaboração e aprovação de projetos, fornecimento e instalação de todos os equipamentos necessários, aprovação e conexão à rede de distribuição, de acordo com as exigências elencadas no </w:t>
      </w:r>
      <w:r w:rsidR="00957703" w:rsidRPr="00C4113F">
        <w:rPr>
          <w:rFonts w:ascii="Arial" w:hAnsi="Arial" w:cs="Arial"/>
          <w:b/>
          <w:snapToGrid w:val="0"/>
          <w:color w:val="000000"/>
          <w:kern w:val="28"/>
          <w:szCs w:val="24"/>
          <w:u w:val="single"/>
        </w:rPr>
        <w:t>APÊNDICE I</w:t>
      </w:r>
      <w:r w:rsidR="00957703" w:rsidRPr="00C4113F">
        <w:rPr>
          <w:rFonts w:ascii="Arial" w:hAnsi="Arial" w:cs="Arial"/>
          <w:snapToGrid w:val="0"/>
          <w:color w:val="000000"/>
          <w:kern w:val="28"/>
          <w:szCs w:val="24"/>
        </w:rPr>
        <w:t xml:space="preserve"> do presente Termo de Referência.</w:t>
      </w:r>
    </w:p>
    <w:p w:rsidR="00957703" w:rsidRPr="00C4113F" w:rsidRDefault="00957703" w:rsidP="00957703">
      <w:pPr>
        <w:numPr>
          <w:ilvl w:val="1"/>
          <w:numId w:val="0"/>
        </w:numPr>
        <w:spacing w:before="120" w:after="60"/>
        <w:jc w:val="both"/>
        <w:outlineLvl w:val="1"/>
        <w:rPr>
          <w:rFonts w:ascii="Arial" w:hAnsi="Arial" w:cs="Arial"/>
          <w:b/>
          <w:snapToGrid w:val="0"/>
          <w:color w:val="000000"/>
          <w:kern w:val="28"/>
          <w:sz w:val="24"/>
          <w:szCs w:val="24"/>
        </w:rPr>
      </w:pPr>
      <w:r w:rsidRPr="00C4113F">
        <w:rPr>
          <w:rFonts w:ascii="Arial" w:hAnsi="Arial" w:cs="Arial"/>
          <w:b/>
          <w:snapToGrid w:val="0"/>
          <w:color w:val="000000"/>
          <w:kern w:val="28"/>
          <w:sz w:val="24"/>
          <w:szCs w:val="24"/>
        </w:rPr>
        <w:t>3.2 CRITÉRIOS DE SUSTENTABILIDADE</w:t>
      </w:r>
    </w:p>
    <w:p w:rsidR="00957703" w:rsidRPr="00C4113F" w:rsidRDefault="00957703" w:rsidP="00957703">
      <w:pPr>
        <w:numPr>
          <w:ilvl w:val="2"/>
          <w:numId w:val="0"/>
        </w:numPr>
        <w:tabs>
          <w:tab w:val="left" w:pos="567"/>
        </w:tabs>
        <w:spacing w:before="60" w:after="20"/>
        <w:ind w:left="284"/>
        <w:jc w:val="both"/>
        <w:outlineLvl w:val="2"/>
        <w:rPr>
          <w:rFonts w:ascii="Arial" w:hAnsi="Arial" w:cs="Arial"/>
          <w:snapToGrid w:val="0"/>
          <w:color w:val="000000"/>
          <w:kern w:val="28"/>
          <w:sz w:val="24"/>
          <w:szCs w:val="24"/>
        </w:rPr>
      </w:pPr>
      <w:r w:rsidRPr="00C4113F">
        <w:rPr>
          <w:rFonts w:ascii="Arial" w:hAnsi="Arial" w:cs="Arial"/>
          <w:b/>
          <w:snapToGrid w:val="0"/>
          <w:color w:val="000000"/>
          <w:kern w:val="28"/>
          <w:sz w:val="24"/>
          <w:szCs w:val="24"/>
        </w:rPr>
        <w:t>3.2.1.</w:t>
      </w:r>
      <w:r w:rsidRPr="00C4113F">
        <w:rPr>
          <w:rFonts w:ascii="Arial" w:hAnsi="Arial" w:cs="Arial"/>
          <w:snapToGrid w:val="0"/>
          <w:color w:val="000000"/>
          <w:kern w:val="28"/>
          <w:sz w:val="24"/>
          <w:szCs w:val="24"/>
        </w:rPr>
        <w:t xml:space="preserve"> Como estratégias sustentáveis deverão ser seguidos os manuais e recomendações do Guia de Contratações Sustentáveis, bem como a legislação específica vigente, em especial a Lei nº 12.305, de 2010, que trata da Política Nacional de Resíduos Sólidos.</w:t>
      </w:r>
    </w:p>
    <w:p w:rsidR="00957703" w:rsidRPr="00C4113F" w:rsidRDefault="00957703" w:rsidP="00957703">
      <w:pPr>
        <w:numPr>
          <w:ilvl w:val="2"/>
          <w:numId w:val="0"/>
        </w:numPr>
        <w:spacing w:before="60" w:after="20"/>
        <w:ind w:left="284"/>
        <w:jc w:val="both"/>
        <w:outlineLvl w:val="2"/>
        <w:rPr>
          <w:rFonts w:ascii="Arial" w:hAnsi="Arial" w:cs="Arial"/>
          <w:snapToGrid w:val="0"/>
          <w:color w:val="000000"/>
          <w:kern w:val="28"/>
          <w:sz w:val="24"/>
          <w:szCs w:val="24"/>
        </w:rPr>
      </w:pPr>
      <w:r w:rsidRPr="00C4113F">
        <w:rPr>
          <w:rFonts w:ascii="Arial" w:hAnsi="Arial" w:cs="Arial"/>
          <w:b/>
          <w:snapToGrid w:val="0"/>
          <w:color w:val="000000"/>
          <w:kern w:val="28"/>
          <w:sz w:val="24"/>
          <w:szCs w:val="24"/>
        </w:rPr>
        <w:t>3.2.2</w:t>
      </w:r>
      <w:r w:rsidRPr="00C4113F">
        <w:rPr>
          <w:rFonts w:ascii="Arial" w:hAnsi="Arial" w:cs="Arial"/>
          <w:snapToGrid w:val="0"/>
          <w:color w:val="000000"/>
          <w:kern w:val="28"/>
          <w:sz w:val="24"/>
          <w:szCs w:val="24"/>
        </w:rPr>
        <w:t>. Na execução contratual, conforme o caso, a emissão de ruídos não poderá ultrapassar os níveis considerados aceitáveis pela Norma NBR 10151 - Avaliação do Ruído em Áreas Habitadas visando o conforto da comunidade, pela Associação Brasileira de Normas Técnicas - ABNT, ou aqueles estabelecidos na NBR 10152 - Níveis de Ruído para conforto acústico, da Associação Brasileira de Normas Técnicas - ABNT, nos termos da Resolução CONAMA n° 01, de 08/03/90, e legislação correlata.</w:t>
      </w:r>
    </w:p>
    <w:p w:rsidR="00957703" w:rsidRPr="00C4113F" w:rsidRDefault="00957703" w:rsidP="00957703">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Cs w:val="24"/>
        </w:rPr>
      </w:pPr>
      <w:r w:rsidRPr="00C4113F">
        <w:rPr>
          <w:rFonts w:ascii="Arial" w:hAnsi="Arial" w:cs="Arial"/>
          <w:b/>
          <w:bCs/>
          <w:color w:val="000000"/>
          <w:szCs w:val="24"/>
        </w:rPr>
        <w:t>APRESENTAÇÃO DA PROPOSTA</w:t>
      </w:r>
    </w:p>
    <w:p w:rsidR="003716C4" w:rsidRPr="00C4113F" w:rsidRDefault="00957703" w:rsidP="00957703">
      <w:pPr>
        <w:pStyle w:val="PargrafodaLista"/>
        <w:numPr>
          <w:ilvl w:val="1"/>
          <w:numId w:val="5"/>
        </w:numPr>
        <w:spacing w:after="120"/>
        <w:jc w:val="both"/>
        <w:rPr>
          <w:rFonts w:ascii="Arial" w:hAnsi="Arial" w:cs="Arial"/>
          <w:snapToGrid w:val="0"/>
          <w:color w:val="000000"/>
          <w:kern w:val="28"/>
          <w:szCs w:val="24"/>
        </w:rPr>
      </w:pPr>
      <w:r w:rsidRPr="00C4113F">
        <w:rPr>
          <w:rFonts w:ascii="Arial" w:hAnsi="Arial" w:cs="Arial"/>
          <w:snapToGrid w:val="0"/>
          <w:color w:val="000000"/>
          <w:kern w:val="28"/>
          <w:szCs w:val="24"/>
        </w:rPr>
        <w:t xml:space="preserve">A proposta de preços deverá conter as Planilhas de Formação de Preços e de Especificação de Equipamentos, nos moldes apresentados no </w:t>
      </w:r>
      <w:r w:rsidRPr="00C4113F">
        <w:rPr>
          <w:rFonts w:ascii="Arial" w:hAnsi="Arial" w:cs="Arial"/>
          <w:b/>
          <w:snapToGrid w:val="0"/>
          <w:color w:val="000000"/>
          <w:kern w:val="28"/>
          <w:szCs w:val="24"/>
        </w:rPr>
        <w:t>APÊNDICE II</w:t>
      </w:r>
      <w:r w:rsidRPr="00C4113F">
        <w:rPr>
          <w:rFonts w:ascii="Arial" w:hAnsi="Arial" w:cs="Arial"/>
          <w:snapToGrid w:val="0"/>
          <w:color w:val="000000"/>
          <w:kern w:val="28"/>
          <w:szCs w:val="24"/>
        </w:rPr>
        <w:t xml:space="preserve"> do presente Termo de Referência.</w:t>
      </w:r>
    </w:p>
    <w:p w:rsidR="00957703" w:rsidRPr="00C4113F" w:rsidRDefault="00957703" w:rsidP="00957703">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Cs w:val="24"/>
        </w:rPr>
      </w:pPr>
      <w:r w:rsidRPr="00C4113F">
        <w:rPr>
          <w:rFonts w:ascii="Arial" w:hAnsi="Arial" w:cs="Arial"/>
          <w:b/>
          <w:bCs/>
          <w:color w:val="000000"/>
          <w:szCs w:val="24"/>
        </w:rPr>
        <w:t>PRAZO DE GARANTIA</w:t>
      </w:r>
    </w:p>
    <w:p w:rsidR="00957703" w:rsidRPr="00C4113F" w:rsidRDefault="00957703" w:rsidP="00957703">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lastRenderedPageBreak/>
        <w:t xml:space="preserve"> Todos os equipamentos instalados devem ser novos, de primeiro uso e ser entregues na embalagem original do fabricante.</w:t>
      </w:r>
    </w:p>
    <w:p w:rsidR="00A67CB5" w:rsidRPr="00C4113F" w:rsidRDefault="00A67CB5" w:rsidP="00A67CB5">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 Conforme detalhado no Apêndice I do presente Termo de Referência a</w:t>
      </w:r>
      <w:r w:rsidR="00957703" w:rsidRPr="00C4113F">
        <w:rPr>
          <w:rFonts w:ascii="Arial" w:hAnsi="Arial" w:cs="Arial"/>
          <w:snapToGrid w:val="0"/>
          <w:color w:val="000000"/>
          <w:kern w:val="28"/>
          <w:szCs w:val="24"/>
        </w:rPr>
        <w:t xml:space="preserve"> instalação deverá ser garantida pelo prazo mínimo de 12 (doze) meses</w:t>
      </w:r>
      <w:r w:rsidRPr="00C4113F">
        <w:rPr>
          <w:rFonts w:ascii="Arial" w:hAnsi="Arial" w:cs="Arial"/>
          <w:snapToGrid w:val="0"/>
          <w:color w:val="000000"/>
          <w:kern w:val="28"/>
          <w:szCs w:val="24"/>
        </w:rPr>
        <w:t>, e os equipamentos devem ter as seguintes garantias:</w:t>
      </w:r>
    </w:p>
    <w:p w:rsidR="00A67CB5" w:rsidRPr="00C4113F" w:rsidRDefault="00A67CB5" w:rsidP="00A67CB5">
      <w:pPr>
        <w:pStyle w:val="PargrafodaLista"/>
        <w:numPr>
          <w:ilvl w:val="2"/>
          <w:numId w:val="5"/>
        </w:numPr>
        <w:spacing w:after="12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INVERSORES: </w:t>
      </w:r>
      <w:r w:rsidR="00957703" w:rsidRPr="00C4113F">
        <w:rPr>
          <w:rFonts w:ascii="Arial" w:hAnsi="Arial" w:cs="Arial"/>
          <w:snapToGrid w:val="0"/>
          <w:color w:val="000000"/>
          <w:kern w:val="28"/>
          <w:szCs w:val="24"/>
        </w:rPr>
        <w:t>garantia no mí</w:t>
      </w:r>
      <w:r w:rsidRPr="00C4113F">
        <w:rPr>
          <w:rFonts w:ascii="Arial" w:hAnsi="Arial" w:cs="Arial"/>
          <w:snapToGrid w:val="0"/>
          <w:color w:val="000000"/>
          <w:kern w:val="28"/>
          <w:szCs w:val="24"/>
        </w:rPr>
        <w:t>nima de</w:t>
      </w:r>
      <w:r w:rsidR="0076224B" w:rsidRPr="00C4113F">
        <w:rPr>
          <w:rFonts w:ascii="Arial" w:hAnsi="Arial" w:cs="Arial"/>
          <w:snapToGrid w:val="0"/>
          <w:color w:val="000000"/>
          <w:kern w:val="28"/>
          <w:szCs w:val="24"/>
        </w:rPr>
        <w:t xml:space="preserve"> 7</w:t>
      </w:r>
      <w:r w:rsidR="00957703" w:rsidRPr="00C4113F">
        <w:rPr>
          <w:rFonts w:ascii="Arial" w:hAnsi="Arial" w:cs="Arial"/>
          <w:snapToGrid w:val="0"/>
          <w:color w:val="000000"/>
          <w:kern w:val="28"/>
          <w:szCs w:val="24"/>
        </w:rPr>
        <w:t xml:space="preserve"> (</w:t>
      </w:r>
      <w:r w:rsidR="0076224B" w:rsidRPr="00C4113F">
        <w:rPr>
          <w:rFonts w:ascii="Arial" w:hAnsi="Arial" w:cs="Arial"/>
          <w:snapToGrid w:val="0"/>
          <w:color w:val="000000"/>
          <w:kern w:val="28"/>
          <w:szCs w:val="24"/>
        </w:rPr>
        <w:t>sete</w:t>
      </w:r>
      <w:r w:rsidR="00957703" w:rsidRPr="00C4113F">
        <w:rPr>
          <w:rFonts w:ascii="Arial" w:hAnsi="Arial" w:cs="Arial"/>
          <w:snapToGrid w:val="0"/>
          <w:color w:val="000000"/>
          <w:kern w:val="28"/>
          <w:szCs w:val="24"/>
        </w:rPr>
        <w:t>) anos</w:t>
      </w:r>
      <w:r w:rsidRPr="00C4113F">
        <w:rPr>
          <w:rFonts w:ascii="Arial" w:hAnsi="Arial" w:cs="Arial"/>
          <w:snapToGrid w:val="0"/>
          <w:color w:val="000000"/>
          <w:kern w:val="28"/>
          <w:szCs w:val="24"/>
        </w:rPr>
        <w:t>;</w:t>
      </w:r>
    </w:p>
    <w:p w:rsidR="00A67CB5" w:rsidRPr="00C4113F" w:rsidRDefault="00A67CB5" w:rsidP="00A67CB5">
      <w:pPr>
        <w:pStyle w:val="PargrafodaLista"/>
        <w:numPr>
          <w:ilvl w:val="2"/>
          <w:numId w:val="5"/>
        </w:numPr>
        <w:spacing w:after="12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PAINEIS SOLARES: garantia mínima</w:t>
      </w:r>
      <w:r w:rsidR="00957703" w:rsidRPr="00C4113F">
        <w:rPr>
          <w:rFonts w:ascii="Arial" w:hAnsi="Arial" w:cs="Arial"/>
          <w:snapToGrid w:val="0"/>
          <w:color w:val="000000"/>
          <w:kern w:val="28"/>
          <w:szCs w:val="24"/>
        </w:rPr>
        <w:t xml:space="preserve"> 10 (dez) anos</w:t>
      </w:r>
      <w:r w:rsidRPr="00C4113F">
        <w:rPr>
          <w:rFonts w:ascii="Arial" w:hAnsi="Arial" w:cs="Arial"/>
          <w:snapToGrid w:val="0"/>
          <w:color w:val="000000"/>
          <w:kern w:val="28"/>
          <w:szCs w:val="24"/>
        </w:rPr>
        <w:t>;</w:t>
      </w:r>
    </w:p>
    <w:p w:rsidR="00957703" w:rsidRPr="00C4113F" w:rsidRDefault="00A67CB5" w:rsidP="00A67CB5">
      <w:pPr>
        <w:pStyle w:val="PargrafodaLista"/>
        <w:numPr>
          <w:ilvl w:val="2"/>
          <w:numId w:val="5"/>
        </w:numPr>
        <w:spacing w:after="12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ESTRUTURAS CARPORT: no mínimo 10 (dez) anos contra defeitos de Fábrica e 20 (vinte) anos contra corrosão</w:t>
      </w:r>
      <w:r w:rsidR="00957703" w:rsidRPr="00C4113F">
        <w:rPr>
          <w:rFonts w:ascii="Arial" w:hAnsi="Arial" w:cs="Arial"/>
          <w:snapToGrid w:val="0"/>
          <w:color w:val="000000"/>
          <w:kern w:val="28"/>
          <w:szCs w:val="24"/>
        </w:rPr>
        <w:t>.</w:t>
      </w:r>
    </w:p>
    <w:p w:rsidR="00957703" w:rsidRPr="00C4113F" w:rsidRDefault="00957703" w:rsidP="00957703">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O prazo de garantia será contado a partir da data de emissão do Termo de Recebimento Definitivo do objeto.</w:t>
      </w:r>
    </w:p>
    <w:p w:rsidR="00957703" w:rsidRPr="00C4113F" w:rsidRDefault="00957703" w:rsidP="00957703">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Cs w:val="24"/>
        </w:rPr>
      </w:pPr>
      <w:r w:rsidRPr="00C4113F">
        <w:rPr>
          <w:rFonts w:ascii="Arial" w:hAnsi="Arial" w:cs="Arial"/>
          <w:b/>
          <w:bCs/>
          <w:color w:val="000000"/>
          <w:szCs w:val="24"/>
        </w:rPr>
        <w:t>MODELO DE EXECUÇÃO DO OBJETO</w:t>
      </w:r>
    </w:p>
    <w:p w:rsidR="00957703" w:rsidRPr="00C4113F" w:rsidRDefault="00957703" w:rsidP="00957703">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 Assinado o Contrato, a empresa contratada terá os prazos previstos no item abaixo para execução dos seguintes serviços:</w:t>
      </w:r>
    </w:p>
    <w:p w:rsidR="00957703" w:rsidRPr="00C4113F" w:rsidRDefault="00957703" w:rsidP="00957703">
      <w:pPr>
        <w:pStyle w:val="PargrafodaLista"/>
        <w:numPr>
          <w:ilvl w:val="2"/>
          <w:numId w:val="5"/>
        </w:numPr>
        <w:spacing w:before="40" w:after="20"/>
        <w:jc w:val="both"/>
        <w:outlineLvl w:val="2"/>
        <w:rPr>
          <w:rFonts w:ascii="Arial" w:hAnsi="Arial" w:cs="Arial"/>
          <w:snapToGrid w:val="0"/>
          <w:color w:val="000000"/>
          <w:kern w:val="28"/>
          <w:szCs w:val="24"/>
        </w:rPr>
      </w:pPr>
      <w:r w:rsidRPr="00C4113F">
        <w:rPr>
          <w:rFonts w:ascii="Arial" w:hAnsi="Arial" w:cs="Arial"/>
          <w:snapToGrid w:val="0"/>
          <w:color w:val="000000"/>
          <w:kern w:val="28"/>
          <w:szCs w:val="24"/>
        </w:rPr>
        <w:t>Levantamento de dados do local indicado para instalação, com análise de projetos e vistoria dos locais;</w:t>
      </w:r>
    </w:p>
    <w:p w:rsidR="00957703" w:rsidRPr="00C4113F" w:rsidRDefault="00957703" w:rsidP="00957703">
      <w:pPr>
        <w:pStyle w:val="PargrafodaLista"/>
        <w:numPr>
          <w:ilvl w:val="2"/>
          <w:numId w:val="5"/>
        </w:numPr>
        <w:spacing w:before="40" w:after="20"/>
        <w:jc w:val="both"/>
        <w:outlineLvl w:val="2"/>
        <w:rPr>
          <w:rFonts w:ascii="Arial" w:hAnsi="Arial" w:cs="Arial"/>
          <w:snapToGrid w:val="0"/>
          <w:color w:val="000000"/>
          <w:kern w:val="28"/>
          <w:szCs w:val="24"/>
        </w:rPr>
      </w:pPr>
      <w:r w:rsidRPr="00C4113F">
        <w:rPr>
          <w:rFonts w:ascii="Arial" w:hAnsi="Arial" w:cs="Arial"/>
          <w:snapToGrid w:val="0"/>
          <w:color w:val="000000"/>
          <w:kern w:val="28"/>
          <w:szCs w:val="24"/>
        </w:rPr>
        <w:t>Elaboração de projeto e validação junto a área técnica da Câmara Municipal;</w:t>
      </w:r>
    </w:p>
    <w:p w:rsidR="00957703" w:rsidRPr="00C4113F" w:rsidRDefault="00957703" w:rsidP="00957703">
      <w:pPr>
        <w:pStyle w:val="PargrafodaLista"/>
        <w:numPr>
          <w:ilvl w:val="2"/>
          <w:numId w:val="5"/>
        </w:numPr>
        <w:spacing w:before="40" w:after="20"/>
        <w:jc w:val="both"/>
        <w:outlineLvl w:val="2"/>
        <w:rPr>
          <w:rFonts w:ascii="Arial" w:hAnsi="Arial" w:cs="Arial"/>
          <w:snapToGrid w:val="0"/>
          <w:color w:val="000000"/>
          <w:kern w:val="28"/>
          <w:szCs w:val="24"/>
        </w:rPr>
      </w:pPr>
      <w:r w:rsidRPr="00C4113F">
        <w:rPr>
          <w:rFonts w:ascii="Arial" w:hAnsi="Arial" w:cs="Arial"/>
          <w:snapToGrid w:val="0"/>
          <w:color w:val="000000"/>
          <w:kern w:val="28"/>
          <w:szCs w:val="24"/>
        </w:rPr>
        <w:t>Aprovação do projeto junto à concessionária local;</w:t>
      </w:r>
    </w:p>
    <w:p w:rsidR="00957703" w:rsidRPr="00C4113F" w:rsidRDefault="00957703" w:rsidP="00957703">
      <w:pPr>
        <w:pStyle w:val="PargrafodaLista"/>
        <w:numPr>
          <w:ilvl w:val="2"/>
          <w:numId w:val="5"/>
        </w:numPr>
        <w:spacing w:before="40" w:after="20"/>
        <w:jc w:val="both"/>
        <w:outlineLvl w:val="2"/>
        <w:rPr>
          <w:rFonts w:ascii="Arial" w:hAnsi="Arial" w:cs="Arial"/>
          <w:snapToGrid w:val="0"/>
          <w:color w:val="000000"/>
          <w:kern w:val="28"/>
          <w:szCs w:val="24"/>
        </w:rPr>
      </w:pPr>
      <w:r w:rsidRPr="00C4113F">
        <w:rPr>
          <w:rFonts w:ascii="Arial" w:hAnsi="Arial" w:cs="Arial"/>
          <w:snapToGrid w:val="0"/>
          <w:color w:val="000000"/>
          <w:kern w:val="28"/>
          <w:szCs w:val="24"/>
        </w:rPr>
        <w:t>Aquisição e entrega dos materiais no local de instalação;</w:t>
      </w:r>
    </w:p>
    <w:p w:rsidR="00957703" w:rsidRPr="00C4113F" w:rsidRDefault="00957703" w:rsidP="00957703">
      <w:pPr>
        <w:pStyle w:val="PargrafodaLista"/>
        <w:numPr>
          <w:ilvl w:val="2"/>
          <w:numId w:val="5"/>
        </w:numPr>
        <w:spacing w:before="40" w:after="20"/>
        <w:jc w:val="both"/>
        <w:outlineLvl w:val="2"/>
        <w:rPr>
          <w:rFonts w:ascii="Arial" w:hAnsi="Arial" w:cs="Arial"/>
          <w:snapToGrid w:val="0"/>
          <w:color w:val="000000"/>
          <w:kern w:val="28"/>
          <w:szCs w:val="24"/>
        </w:rPr>
      </w:pPr>
      <w:r w:rsidRPr="00C4113F">
        <w:rPr>
          <w:rFonts w:ascii="Arial" w:hAnsi="Arial" w:cs="Arial"/>
          <w:snapToGrid w:val="0"/>
          <w:color w:val="000000"/>
          <w:kern w:val="28"/>
          <w:szCs w:val="24"/>
        </w:rPr>
        <w:t>Montagem e comissionamento do sistema;</w:t>
      </w:r>
    </w:p>
    <w:p w:rsidR="00957703" w:rsidRPr="00C4113F" w:rsidRDefault="00957703" w:rsidP="00957703">
      <w:pPr>
        <w:pStyle w:val="PargrafodaLista"/>
        <w:numPr>
          <w:ilvl w:val="2"/>
          <w:numId w:val="5"/>
        </w:numPr>
        <w:spacing w:before="40" w:after="20"/>
        <w:jc w:val="both"/>
        <w:outlineLvl w:val="2"/>
        <w:rPr>
          <w:rFonts w:ascii="Arial" w:hAnsi="Arial" w:cs="Arial"/>
          <w:snapToGrid w:val="0"/>
          <w:color w:val="000000"/>
          <w:kern w:val="28"/>
          <w:szCs w:val="24"/>
        </w:rPr>
      </w:pPr>
      <w:r w:rsidRPr="00C4113F">
        <w:rPr>
          <w:rFonts w:ascii="Arial" w:hAnsi="Arial" w:cs="Arial"/>
          <w:snapToGrid w:val="0"/>
          <w:color w:val="000000"/>
          <w:kern w:val="28"/>
          <w:szCs w:val="24"/>
        </w:rPr>
        <w:t>Solicitação de vistoria junto à concessionária e início da operação do sistema.</w:t>
      </w:r>
    </w:p>
    <w:p w:rsidR="00957703" w:rsidRPr="00C4113F" w:rsidRDefault="00957703" w:rsidP="00957703">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 O pagamento será realizado por etapas conforme descrito no item “Medições e Forma de Pagamento” do presente termo de referência.</w:t>
      </w:r>
    </w:p>
    <w:p w:rsidR="00957703" w:rsidRPr="00C4113F" w:rsidRDefault="00957703" w:rsidP="00957703">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Cs w:val="24"/>
        </w:rPr>
      </w:pPr>
      <w:r w:rsidRPr="00C4113F">
        <w:rPr>
          <w:rFonts w:ascii="Arial" w:hAnsi="Arial" w:cs="Arial"/>
          <w:b/>
          <w:bCs/>
          <w:color w:val="000000"/>
          <w:szCs w:val="24"/>
        </w:rPr>
        <w:t>PRAZOS E CRONOGRAMA</w:t>
      </w:r>
    </w:p>
    <w:p w:rsidR="00957703" w:rsidRPr="00C4113F" w:rsidRDefault="00957703" w:rsidP="00957703">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 O prazo para realização das etapas de responsabilidade da Contratada e do Contratante  é de </w:t>
      </w:r>
      <w:r w:rsidRPr="00C4113F">
        <w:rPr>
          <w:rFonts w:ascii="Arial" w:hAnsi="Arial" w:cs="Arial"/>
          <w:b/>
          <w:snapToGrid w:val="0"/>
          <w:color w:val="000000"/>
          <w:kern w:val="28"/>
          <w:szCs w:val="24"/>
        </w:rPr>
        <w:t>90 (noventa) dias</w:t>
      </w:r>
      <w:r w:rsidRPr="00C4113F">
        <w:rPr>
          <w:rFonts w:ascii="Arial" w:hAnsi="Arial" w:cs="Arial"/>
          <w:snapToGrid w:val="0"/>
          <w:color w:val="000000"/>
          <w:kern w:val="28"/>
          <w:szCs w:val="24"/>
        </w:rPr>
        <w:t>, contados a partir da emissão da Ordem de Serviço.</w:t>
      </w:r>
    </w:p>
    <w:p w:rsidR="00957703" w:rsidRPr="00C4113F" w:rsidRDefault="00957703" w:rsidP="00957703">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 Segue abaixo tabela com os prazos previstos para cada etapa:</w:t>
      </w:r>
    </w:p>
    <w:tbl>
      <w:tblPr>
        <w:tblStyle w:val="Tabelacomgrade"/>
        <w:tblW w:w="0" w:type="auto"/>
        <w:tblLook w:val="04A0" w:firstRow="1" w:lastRow="0" w:firstColumn="1" w:lastColumn="0" w:noHBand="0" w:noVBand="1"/>
      </w:tblPr>
      <w:tblGrid>
        <w:gridCol w:w="869"/>
        <w:gridCol w:w="1697"/>
        <w:gridCol w:w="2538"/>
        <w:gridCol w:w="1625"/>
        <w:gridCol w:w="1765"/>
      </w:tblGrid>
      <w:tr w:rsidR="00957703" w:rsidRPr="007C6E90" w:rsidTr="00B305B7">
        <w:tc>
          <w:tcPr>
            <w:tcW w:w="2566" w:type="dxa"/>
            <w:gridSpan w:val="2"/>
          </w:tcPr>
          <w:p w:rsidR="00957703" w:rsidRPr="007C6E90" w:rsidRDefault="00957703" w:rsidP="00AC69C1">
            <w:pPr>
              <w:jc w:val="center"/>
              <w:rPr>
                <w:rFonts w:ascii="Arial" w:hAnsi="Arial" w:cs="Arial"/>
                <w:b/>
                <w:sz w:val="19"/>
                <w:szCs w:val="19"/>
              </w:rPr>
            </w:pPr>
            <w:r w:rsidRPr="007C6E90">
              <w:rPr>
                <w:rFonts w:ascii="Arial" w:hAnsi="Arial" w:cs="Arial"/>
                <w:b/>
                <w:sz w:val="19"/>
                <w:szCs w:val="19"/>
              </w:rPr>
              <w:t>Etapa</w:t>
            </w:r>
          </w:p>
        </w:tc>
        <w:tc>
          <w:tcPr>
            <w:tcW w:w="2538" w:type="dxa"/>
          </w:tcPr>
          <w:p w:rsidR="00957703" w:rsidRPr="007C6E90" w:rsidRDefault="00957703" w:rsidP="00AC69C1">
            <w:pPr>
              <w:jc w:val="center"/>
              <w:rPr>
                <w:rFonts w:ascii="Arial" w:hAnsi="Arial" w:cs="Arial"/>
                <w:b/>
                <w:sz w:val="19"/>
                <w:szCs w:val="19"/>
              </w:rPr>
            </w:pPr>
            <w:r w:rsidRPr="007C6E90">
              <w:rPr>
                <w:rFonts w:ascii="Arial" w:hAnsi="Arial" w:cs="Arial"/>
                <w:b/>
                <w:sz w:val="19"/>
                <w:szCs w:val="19"/>
              </w:rPr>
              <w:t>Ação</w:t>
            </w:r>
          </w:p>
        </w:tc>
        <w:tc>
          <w:tcPr>
            <w:tcW w:w="1625" w:type="dxa"/>
          </w:tcPr>
          <w:p w:rsidR="00957703" w:rsidRPr="007C6E90" w:rsidRDefault="00957703" w:rsidP="00AC69C1">
            <w:pPr>
              <w:jc w:val="center"/>
              <w:rPr>
                <w:rFonts w:ascii="Arial" w:hAnsi="Arial" w:cs="Arial"/>
                <w:b/>
                <w:sz w:val="19"/>
                <w:szCs w:val="19"/>
              </w:rPr>
            </w:pPr>
            <w:r w:rsidRPr="007C6E90">
              <w:rPr>
                <w:rFonts w:ascii="Arial" w:hAnsi="Arial" w:cs="Arial"/>
                <w:b/>
                <w:sz w:val="19"/>
                <w:szCs w:val="19"/>
              </w:rPr>
              <w:t>Responsável</w:t>
            </w:r>
          </w:p>
        </w:tc>
        <w:tc>
          <w:tcPr>
            <w:tcW w:w="1765" w:type="dxa"/>
          </w:tcPr>
          <w:p w:rsidR="00957703" w:rsidRPr="007C6E90" w:rsidRDefault="00957703" w:rsidP="00AC69C1">
            <w:pPr>
              <w:jc w:val="center"/>
              <w:rPr>
                <w:rFonts w:ascii="Arial" w:hAnsi="Arial" w:cs="Arial"/>
                <w:b/>
                <w:sz w:val="19"/>
                <w:szCs w:val="19"/>
              </w:rPr>
            </w:pPr>
            <w:r w:rsidRPr="007C6E90">
              <w:rPr>
                <w:rFonts w:ascii="Arial" w:hAnsi="Arial" w:cs="Arial"/>
                <w:b/>
                <w:sz w:val="19"/>
                <w:szCs w:val="19"/>
              </w:rPr>
              <w:t>Prazo</w:t>
            </w:r>
          </w:p>
        </w:tc>
      </w:tr>
      <w:tr w:rsidR="00E83B09" w:rsidRPr="007C6E90" w:rsidTr="00B305B7">
        <w:tc>
          <w:tcPr>
            <w:tcW w:w="869" w:type="dxa"/>
            <w:vMerge w:val="restart"/>
          </w:tcPr>
          <w:p w:rsidR="00E83B09" w:rsidRPr="007C6E90" w:rsidRDefault="00E83B09" w:rsidP="00AC69C1">
            <w:pPr>
              <w:jc w:val="both"/>
              <w:rPr>
                <w:rFonts w:ascii="Arial" w:hAnsi="Arial" w:cs="Arial"/>
                <w:b/>
                <w:sz w:val="19"/>
                <w:szCs w:val="19"/>
              </w:rPr>
            </w:pPr>
          </w:p>
          <w:p w:rsidR="00E83B09" w:rsidRPr="007C6E90" w:rsidRDefault="00E83B09" w:rsidP="00AC69C1">
            <w:pPr>
              <w:jc w:val="both"/>
              <w:rPr>
                <w:rFonts w:ascii="Arial" w:hAnsi="Arial" w:cs="Arial"/>
                <w:b/>
                <w:sz w:val="19"/>
                <w:szCs w:val="19"/>
              </w:rPr>
            </w:pPr>
          </w:p>
          <w:p w:rsidR="00E83B09" w:rsidRPr="007C6E90" w:rsidRDefault="00E83B09" w:rsidP="00AC69C1">
            <w:pPr>
              <w:jc w:val="both"/>
              <w:rPr>
                <w:rFonts w:ascii="Arial" w:hAnsi="Arial" w:cs="Arial"/>
                <w:b/>
                <w:sz w:val="19"/>
                <w:szCs w:val="19"/>
              </w:rPr>
            </w:pPr>
            <w:r w:rsidRPr="007C6E90">
              <w:rPr>
                <w:rFonts w:ascii="Arial" w:hAnsi="Arial" w:cs="Arial"/>
                <w:b/>
                <w:sz w:val="19"/>
                <w:szCs w:val="19"/>
              </w:rPr>
              <w:t>01</w:t>
            </w:r>
          </w:p>
          <w:p w:rsidR="00E83B09" w:rsidRPr="007C6E90" w:rsidRDefault="00E83B09" w:rsidP="00AC69C1">
            <w:pPr>
              <w:jc w:val="both"/>
              <w:rPr>
                <w:rFonts w:ascii="Arial" w:hAnsi="Arial" w:cs="Arial"/>
                <w:b/>
                <w:sz w:val="19"/>
                <w:szCs w:val="19"/>
              </w:rPr>
            </w:pPr>
          </w:p>
          <w:p w:rsidR="00E83B09" w:rsidRPr="007C6E90" w:rsidRDefault="00E83B09" w:rsidP="00AC69C1">
            <w:pPr>
              <w:jc w:val="both"/>
              <w:rPr>
                <w:rFonts w:ascii="Arial" w:hAnsi="Arial" w:cs="Arial"/>
                <w:b/>
                <w:sz w:val="19"/>
                <w:szCs w:val="19"/>
              </w:rPr>
            </w:pPr>
          </w:p>
        </w:tc>
        <w:tc>
          <w:tcPr>
            <w:tcW w:w="1697" w:type="dxa"/>
            <w:vMerge w:val="restart"/>
          </w:tcPr>
          <w:p w:rsidR="00E83B09" w:rsidRPr="007C6E90" w:rsidRDefault="00E83B09" w:rsidP="00AC69C1">
            <w:pPr>
              <w:pStyle w:val="PargrafodaLista"/>
              <w:ind w:left="0"/>
              <w:jc w:val="center"/>
              <w:rPr>
                <w:rFonts w:ascii="Arial" w:hAnsi="Arial" w:cs="Arial"/>
                <w:sz w:val="19"/>
                <w:szCs w:val="19"/>
              </w:rPr>
            </w:pPr>
          </w:p>
          <w:p w:rsidR="00E83B09" w:rsidRPr="007C6E90" w:rsidRDefault="00E83B09" w:rsidP="00AC69C1">
            <w:pPr>
              <w:pStyle w:val="PargrafodaLista"/>
              <w:ind w:left="0"/>
              <w:jc w:val="center"/>
              <w:rPr>
                <w:rFonts w:ascii="Arial" w:hAnsi="Arial" w:cs="Arial"/>
                <w:sz w:val="19"/>
                <w:szCs w:val="19"/>
              </w:rPr>
            </w:pPr>
          </w:p>
          <w:p w:rsidR="00E83B09" w:rsidRPr="007C6E90" w:rsidRDefault="00E83B09" w:rsidP="00AC69C1">
            <w:pPr>
              <w:pStyle w:val="PargrafodaLista"/>
              <w:ind w:left="0"/>
              <w:jc w:val="center"/>
              <w:rPr>
                <w:rFonts w:ascii="Arial" w:hAnsi="Arial" w:cs="Arial"/>
                <w:sz w:val="19"/>
                <w:szCs w:val="19"/>
              </w:rPr>
            </w:pPr>
            <w:r w:rsidRPr="007C6E90">
              <w:rPr>
                <w:rFonts w:ascii="Arial" w:hAnsi="Arial" w:cs="Arial"/>
                <w:sz w:val="19"/>
                <w:szCs w:val="19"/>
              </w:rPr>
              <w:t>Levantamento e elaboração de projeto</w:t>
            </w:r>
          </w:p>
        </w:tc>
        <w:tc>
          <w:tcPr>
            <w:tcW w:w="2538" w:type="dxa"/>
          </w:tcPr>
          <w:p w:rsidR="00E83B09" w:rsidRPr="007C6E90" w:rsidRDefault="00E83B09" w:rsidP="00B305B7">
            <w:pPr>
              <w:pStyle w:val="PargrafodaLista"/>
              <w:numPr>
                <w:ilvl w:val="0"/>
                <w:numId w:val="9"/>
              </w:numPr>
              <w:ind w:left="0" w:firstLine="0"/>
              <w:jc w:val="both"/>
              <w:rPr>
                <w:rFonts w:ascii="Arial" w:hAnsi="Arial" w:cs="Arial"/>
                <w:sz w:val="19"/>
                <w:szCs w:val="19"/>
              </w:rPr>
            </w:pPr>
            <w:r w:rsidRPr="007C6E90">
              <w:rPr>
                <w:rFonts w:ascii="Arial" w:hAnsi="Arial" w:cs="Arial"/>
                <w:sz w:val="19"/>
                <w:szCs w:val="19"/>
              </w:rPr>
              <w:t>Levantamento das condições do local de instalação</w:t>
            </w:r>
          </w:p>
          <w:p w:rsidR="00E83B09" w:rsidRPr="007C6E90" w:rsidRDefault="00E83B09" w:rsidP="00B305B7">
            <w:pPr>
              <w:pStyle w:val="PargrafodaLista"/>
              <w:ind w:left="0"/>
              <w:jc w:val="both"/>
              <w:rPr>
                <w:rFonts w:ascii="Arial" w:hAnsi="Arial" w:cs="Arial"/>
                <w:sz w:val="19"/>
                <w:szCs w:val="19"/>
              </w:rPr>
            </w:pPr>
          </w:p>
        </w:tc>
        <w:tc>
          <w:tcPr>
            <w:tcW w:w="1625" w:type="dxa"/>
          </w:tcPr>
          <w:p w:rsidR="00E83B09" w:rsidRPr="007C6E90" w:rsidRDefault="00E83B09" w:rsidP="00AC69C1">
            <w:pPr>
              <w:jc w:val="center"/>
              <w:rPr>
                <w:rFonts w:ascii="Arial" w:hAnsi="Arial" w:cs="Arial"/>
                <w:sz w:val="19"/>
                <w:szCs w:val="19"/>
              </w:rPr>
            </w:pPr>
          </w:p>
          <w:p w:rsidR="00E83B09" w:rsidRPr="007C6E90" w:rsidRDefault="00E83B09" w:rsidP="00AC69C1">
            <w:pPr>
              <w:jc w:val="center"/>
              <w:rPr>
                <w:rFonts w:ascii="Arial" w:hAnsi="Arial" w:cs="Arial"/>
                <w:sz w:val="19"/>
                <w:szCs w:val="19"/>
              </w:rPr>
            </w:pPr>
          </w:p>
          <w:p w:rsidR="00E83B09" w:rsidRPr="007C6E90" w:rsidRDefault="00E83B09" w:rsidP="00AC69C1">
            <w:pPr>
              <w:jc w:val="center"/>
              <w:rPr>
                <w:rFonts w:ascii="Arial" w:hAnsi="Arial" w:cs="Arial"/>
                <w:sz w:val="19"/>
                <w:szCs w:val="19"/>
              </w:rPr>
            </w:pPr>
            <w:r w:rsidRPr="007C6E90">
              <w:rPr>
                <w:rFonts w:ascii="Arial" w:hAnsi="Arial" w:cs="Arial"/>
                <w:sz w:val="19"/>
                <w:szCs w:val="19"/>
              </w:rPr>
              <w:t>Contratada</w:t>
            </w:r>
          </w:p>
        </w:tc>
        <w:tc>
          <w:tcPr>
            <w:tcW w:w="1765" w:type="dxa"/>
          </w:tcPr>
          <w:p w:rsidR="00E83B09" w:rsidRPr="007C6E90" w:rsidRDefault="00E83B09" w:rsidP="00AC69C1">
            <w:pPr>
              <w:jc w:val="center"/>
              <w:rPr>
                <w:rFonts w:ascii="Arial" w:hAnsi="Arial" w:cs="Arial"/>
                <w:sz w:val="19"/>
                <w:szCs w:val="19"/>
              </w:rPr>
            </w:pPr>
          </w:p>
          <w:p w:rsidR="00E83B09" w:rsidRPr="007C6E90" w:rsidRDefault="00E83B09" w:rsidP="00AC69C1">
            <w:pPr>
              <w:jc w:val="center"/>
              <w:rPr>
                <w:rFonts w:ascii="Arial" w:hAnsi="Arial" w:cs="Arial"/>
                <w:sz w:val="19"/>
                <w:szCs w:val="19"/>
              </w:rPr>
            </w:pPr>
          </w:p>
          <w:p w:rsidR="00E83B09" w:rsidRPr="007C6E90" w:rsidRDefault="00E83B09" w:rsidP="00AC69C1">
            <w:pPr>
              <w:jc w:val="center"/>
              <w:rPr>
                <w:rFonts w:ascii="Arial" w:hAnsi="Arial" w:cs="Arial"/>
                <w:sz w:val="19"/>
                <w:szCs w:val="19"/>
              </w:rPr>
            </w:pPr>
            <w:r w:rsidRPr="007C6E90">
              <w:rPr>
                <w:rFonts w:ascii="Arial" w:hAnsi="Arial" w:cs="Arial"/>
                <w:sz w:val="19"/>
                <w:szCs w:val="19"/>
              </w:rPr>
              <w:t>10 dias</w:t>
            </w:r>
          </w:p>
        </w:tc>
      </w:tr>
      <w:tr w:rsidR="00E83B09" w:rsidRPr="007C6E90" w:rsidTr="00B305B7">
        <w:tc>
          <w:tcPr>
            <w:tcW w:w="869" w:type="dxa"/>
            <w:vMerge/>
          </w:tcPr>
          <w:p w:rsidR="00E83B09" w:rsidRPr="007C6E90" w:rsidRDefault="00E83B09" w:rsidP="00AC69C1">
            <w:pPr>
              <w:jc w:val="both"/>
              <w:rPr>
                <w:rFonts w:ascii="Arial" w:hAnsi="Arial" w:cs="Arial"/>
                <w:b/>
                <w:sz w:val="19"/>
                <w:szCs w:val="19"/>
              </w:rPr>
            </w:pPr>
          </w:p>
        </w:tc>
        <w:tc>
          <w:tcPr>
            <w:tcW w:w="1697" w:type="dxa"/>
            <w:vMerge/>
          </w:tcPr>
          <w:p w:rsidR="00E83B09" w:rsidRPr="007C6E90" w:rsidRDefault="00E83B09" w:rsidP="00AC69C1">
            <w:pPr>
              <w:pStyle w:val="PargrafodaLista"/>
              <w:ind w:left="37"/>
              <w:jc w:val="both"/>
              <w:rPr>
                <w:rFonts w:ascii="Arial" w:hAnsi="Arial" w:cs="Arial"/>
                <w:sz w:val="19"/>
                <w:szCs w:val="19"/>
              </w:rPr>
            </w:pPr>
          </w:p>
        </w:tc>
        <w:tc>
          <w:tcPr>
            <w:tcW w:w="2538" w:type="dxa"/>
          </w:tcPr>
          <w:p w:rsidR="00E83B09" w:rsidRPr="007C6E90" w:rsidRDefault="00E83B09" w:rsidP="00B305B7">
            <w:pPr>
              <w:pStyle w:val="PargrafodaLista"/>
              <w:numPr>
                <w:ilvl w:val="0"/>
                <w:numId w:val="9"/>
              </w:numPr>
              <w:ind w:left="0" w:firstLine="0"/>
              <w:jc w:val="both"/>
              <w:rPr>
                <w:rFonts w:ascii="Arial" w:hAnsi="Arial" w:cs="Arial"/>
                <w:sz w:val="19"/>
                <w:szCs w:val="19"/>
              </w:rPr>
            </w:pPr>
            <w:r w:rsidRPr="007C6E90">
              <w:rPr>
                <w:rFonts w:ascii="Arial" w:hAnsi="Arial" w:cs="Arial"/>
                <w:sz w:val="19"/>
                <w:szCs w:val="19"/>
              </w:rPr>
              <w:t>Elaboração do projeto</w:t>
            </w:r>
          </w:p>
        </w:tc>
        <w:tc>
          <w:tcPr>
            <w:tcW w:w="1625" w:type="dxa"/>
          </w:tcPr>
          <w:p w:rsidR="00E83B09" w:rsidRPr="007C6E90" w:rsidRDefault="00E83B09" w:rsidP="00AC69C1">
            <w:pPr>
              <w:jc w:val="center"/>
              <w:rPr>
                <w:rFonts w:ascii="Arial" w:hAnsi="Arial" w:cs="Arial"/>
                <w:sz w:val="19"/>
                <w:szCs w:val="19"/>
              </w:rPr>
            </w:pPr>
            <w:r w:rsidRPr="007C6E90">
              <w:rPr>
                <w:rFonts w:ascii="Arial" w:hAnsi="Arial" w:cs="Arial"/>
                <w:sz w:val="19"/>
                <w:szCs w:val="19"/>
              </w:rPr>
              <w:t>Contratada</w:t>
            </w:r>
          </w:p>
        </w:tc>
        <w:tc>
          <w:tcPr>
            <w:tcW w:w="1765" w:type="dxa"/>
          </w:tcPr>
          <w:p w:rsidR="00E83B09" w:rsidRPr="007C6E90" w:rsidRDefault="00E83B09" w:rsidP="00AC69C1">
            <w:pPr>
              <w:jc w:val="center"/>
              <w:rPr>
                <w:rFonts w:ascii="Arial" w:hAnsi="Arial" w:cs="Arial"/>
                <w:sz w:val="19"/>
                <w:szCs w:val="19"/>
              </w:rPr>
            </w:pPr>
            <w:r w:rsidRPr="007C6E90">
              <w:rPr>
                <w:rFonts w:ascii="Arial" w:hAnsi="Arial" w:cs="Arial"/>
                <w:sz w:val="19"/>
                <w:szCs w:val="19"/>
              </w:rPr>
              <w:t>20 dias</w:t>
            </w:r>
          </w:p>
        </w:tc>
      </w:tr>
      <w:tr w:rsidR="00E83B09" w:rsidRPr="007C6E90" w:rsidTr="00B305B7">
        <w:tc>
          <w:tcPr>
            <w:tcW w:w="869" w:type="dxa"/>
            <w:vMerge/>
          </w:tcPr>
          <w:p w:rsidR="00E83B09" w:rsidRPr="007C6E90" w:rsidRDefault="00E83B09" w:rsidP="00AC69C1">
            <w:pPr>
              <w:jc w:val="both"/>
              <w:rPr>
                <w:rFonts w:ascii="Arial" w:hAnsi="Arial" w:cs="Arial"/>
                <w:b/>
                <w:sz w:val="19"/>
                <w:szCs w:val="19"/>
              </w:rPr>
            </w:pPr>
          </w:p>
        </w:tc>
        <w:tc>
          <w:tcPr>
            <w:tcW w:w="1697" w:type="dxa"/>
            <w:vMerge/>
          </w:tcPr>
          <w:p w:rsidR="00E83B09" w:rsidRPr="007C6E90" w:rsidRDefault="00E83B09" w:rsidP="00AC69C1">
            <w:pPr>
              <w:pStyle w:val="PargrafodaLista"/>
              <w:ind w:left="37"/>
              <w:jc w:val="both"/>
              <w:rPr>
                <w:rFonts w:ascii="Arial" w:hAnsi="Arial" w:cs="Arial"/>
                <w:sz w:val="19"/>
                <w:szCs w:val="19"/>
              </w:rPr>
            </w:pPr>
          </w:p>
        </w:tc>
        <w:tc>
          <w:tcPr>
            <w:tcW w:w="2538" w:type="dxa"/>
          </w:tcPr>
          <w:p w:rsidR="00E83B09" w:rsidRPr="007C6E90" w:rsidRDefault="00E83B09" w:rsidP="00B305B7">
            <w:pPr>
              <w:pStyle w:val="PargrafodaLista"/>
              <w:numPr>
                <w:ilvl w:val="0"/>
                <w:numId w:val="9"/>
              </w:numPr>
              <w:ind w:left="0" w:firstLine="0"/>
              <w:jc w:val="both"/>
              <w:rPr>
                <w:rFonts w:ascii="Arial" w:hAnsi="Arial" w:cs="Arial"/>
                <w:sz w:val="19"/>
                <w:szCs w:val="19"/>
              </w:rPr>
            </w:pPr>
            <w:r w:rsidRPr="007C6E90">
              <w:rPr>
                <w:rFonts w:ascii="Arial" w:hAnsi="Arial" w:cs="Arial"/>
                <w:sz w:val="19"/>
                <w:szCs w:val="19"/>
              </w:rPr>
              <w:t>Validação do projeto</w:t>
            </w:r>
          </w:p>
        </w:tc>
        <w:tc>
          <w:tcPr>
            <w:tcW w:w="1625" w:type="dxa"/>
          </w:tcPr>
          <w:p w:rsidR="00E83B09" w:rsidRPr="007C6E90" w:rsidRDefault="00E83B09" w:rsidP="00AC69C1">
            <w:pPr>
              <w:jc w:val="center"/>
              <w:rPr>
                <w:rFonts w:ascii="Arial" w:hAnsi="Arial" w:cs="Arial"/>
                <w:sz w:val="19"/>
                <w:szCs w:val="19"/>
              </w:rPr>
            </w:pPr>
            <w:r w:rsidRPr="007C6E90">
              <w:rPr>
                <w:rFonts w:ascii="Arial" w:hAnsi="Arial" w:cs="Arial"/>
                <w:sz w:val="19"/>
                <w:szCs w:val="19"/>
              </w:rPr>
              <w:t>Fiscalização da Contratante</w:t>
            </w:r>
          </w:p>
        </w:tc>
        <w:tc>
          <w:tcPr>
            <w:tcW w:w="1765" w:type="dxa"/>
          </w:tcPr>
          <w:p w:rsidR="00E83B09" w:rsidRPr="007C6E90" w:rsidRDefault="00E83B09" w:rsidP="00AC69C1">
            <w:pPr>
              <w:jc w:val="center"/>
              <w:rPr>
                <w:rFonts w:ascii="Arial" w:hAnsi="Arial" w:cs="Arial"/>
                <w:sz w:val="19"/>
                <w:szCs w:val="19"/>
              </w:rPr>
            </w:pPr>
            <w:r w:rsidRPr="007C6E90">
              <w:rPr>
                <w:rFonts w:ascii="Arial" w:hAnsi="Arial" w:cs="Arial"/>
                <w:sz w:val="19"/>
                <w:szCs w:val="19"/>
              </w:rPr>
              <w:t>3 dias</w:t>
            </w:r>
          </w:p>
        </w:tc>
      </w:tr>
      <w:tr w:rsidR="00E83B09" w:rsidRPr="007C6E90" w:rsidTr="00B305B7">
        <w:trPr>
          <w:trHeight w:val="578"/>
        </w:trPr>
        <w:tc>
          <w:tcPr>
            <w:tcW w:w="869" w:type="dxa"/>
            <w:vMerge w:val="restart"/>
          </w:tcPr>
          <w:p w:rsidR="00E83B09" w:rsidRPr="007C6E90" w:rsidRDefault="00E83B09" w:rsidP="00AC69C1">
            <w:pPr>
              <w:jc w:val="both"/>
              <w:rPr>
                <w:rFonts w:ascii="Arial" w:hAnsi="Arial" w:cs="Arial"/>
                <w:b/>
                <w:sz w:val="19"/>
                <w:szCs w:val="19"/>
              </w:rPr>
            </w:pPr>
          </w:p>
          <w:p w:rsidR="00E83B09" w:rsidRPr="007C6E90" w:rsidRDefault="00E83B09" w:rsidP="00AC69C1">
            <w:pPr>
              <w:jc w:val="both"/>
              <w:rPr>
                <w:rFonts w:ascii="Arial" w:hAnsi="Arial" w:cs="Arial"/>
                <w:b/>
                <w:sz w:val="19"/>
                <w:szCs w:val="19"/>
              </w:rPr>
            </w:pPr>
            <w:r w:rsidRPr="007C6E90">
              <w:rPr>
                <w:rFonts w:ascii="Arial" w:hAnsi="Arial" w:cs="Arial"/>
                <w:b/>
                <w:sz w:val="19"/>
                <w:szCs w:val="19"/>
              </w:rPr>
              <w:t>02</w:t>
            </w:r>
          </w:p>
        </w:tc>
        <w:tc>
          <w:tcPr>
            <w:tcW w:w="1697" w:type="dxa"/>
            <w:vMerge w:val="restart"/>
          </w:tcPr>
          <w:p w:rsidR="00E83B09" w:rsidRPr="007C6E90" w:rsidRDefault="00E83B09" w:rsidP="00AC69C1">
            <w:pPr>
              <w:jc w:val="both"/>
              <w:rPr>
                <w:rFonts w:ascii="Arial" w:hAnsi="Arial" w:cs="Arial"/>
                <w:sz w:val="19"/>
                <w:szCs w:val="19"/>
              </w:rPr>
            </w:pPr>
          </w:p>
          <w:p w:rsidR="00E83B09" w:rsidRPr="007C6E90" w:rsidRDefault="00E83B09" w:rsidP="00AC69C1">
            <w:pPr>
              <w:jc w:val="center"/>
              <w:rPr>
                <w:rFonts w:ascii="Arial" w:hAnsi="Arial" w:cs="Arial"/>
                <w:sz w:val="19"/>
                <w:szCs w:val="19"/>
              </w:rPr>
            </w:pPr>
            <w:r w:rsidRPr="007C6E90">
              <w:rPr>
                <w:rFonts w:ascii="Arial" w:hAnsi="Arial" w:cs="Arial"/>
                <w:sz w:val="19"/>
                <w:szCs w:val="19"/>
              </w:rPr>
              <w:t>Solicitação de acesso</w:t>
            </w:r>
          </w:p>
        </w:tc>
        <w:tc>
          <w:tcPr>
            <w:tcW w:w="2538" w:type="dxa"/>
          </w:tcPr>
          <w:p w:rsidR="00E83B09" w:rsidRPr="007C6E90" w:rsidRDefault="00E83B09" w:rsidP="00B305B7">
            <w:pPr>
              <w:pStyle w:val="PargrafodaLista"/>
              <w:numPr>
                <w:ilvl w:val="0"/>
                <w:numId w:val="10"/>
              </w:numPr>
              <w:ind w:left="0" w:firstLine="0"/>
              <w:jc w:val="both"/>
              <w:rPr>
                <w:rFonts w:ascii="Arial" w:hAnsi="Arial" w:cs="Arial"/>
                <w:sz w:val="19"/>
                <w:szCs w:val="19"/>
              </w:rPr>
            </w:pPr>
            <w:r w:rsidRPr="007C6E90">
              <w:rPr>
                <w:rFonts w:ascii="Arial" w:hAnsi="Arial" w:cs="Arial"/>
                <w:sz w:val="19"/>
                <w:szCs w:val="19"/>
              </w:rPr>
              <w:t>Formalização de acesso, com o encaminhamento de documentação, dados e informações pertinentes, bem como dos estudos realizados</w:t>
            </w:r>
          </w:p>
          <w:p w:rsidR="00E83B09" w:rsidRPr="007C6E90" w:rsidRDefault="00E83B09" w:rsidP="00B305B7">
            <w:pPr>
              <w:pStyle w:val="PargrafodaLista"/>
              <w:ind w:left="0"/>
              <w:jc w:val="both"/>
              <w:rPr>
                <w:rFonts w:ascii="Arial" w:hAnsi="Arial" w:cs="Arial"/>
                <w:sz w:val="19"/>
                <w:szCs w:val="19"/>
              </w:rPr>
            </w:pPr>
          </w:p>
        </w:tc>
        <w:tc>
          <w:tcPr>
            <w:tcW w:w="1625" w:type="dxa"/>
          </w:tcPr>
          <w:p w:rsidR="00E83B09" w:rsidRPr="007C6E90" w:rsidRDefault="00E83B09" w:rsidP="00AC69C1">
            <w:pPr>
              <w:jc w:val="center"/>
              <w:rPr>
                <w:rFonts w:ascii="Arial" w:hAnsi="Arial" w:cs="Arial"/>
                <w:sz w:val="19"/>
                <w:szCs w:val="19"/>
              </w:rPr>
            </w:pPr>
          </w:p>
          <w:p w:rsidR="00E83B09" w:rsidRPr="007C6E90" w:rsidRDefault="00E83B09" w:rsidP="00AC69C1">
            <w:pPr>
              <w:jc w:val="center"/>
              <w:rPr>
                <w:rFonts w:ascii="Arial" w:hAnsi="Arial" w:cs="Arial"/>
                <w:sz w:val="19"/>
                <w:szCs w:val="19"/>
              </w:rPr>
            </w:pPr>
            <w:r w:rsidRPr="007C6E90">
              <w:rPr>
                <w:rFonts w:ascii="Arial" w:hAnsi="Arial" w:cs="Arial"/>
                <w:sz w:val="19"/>
                <w:szCs w:val="19"/>
              </w:rPr>
              <w:t>Contratada</w:t>
            </w:r>
          </w:p>
        </w:tc>
        <w:tc>
          <w:tcPr>
            <w:tcW w:w="1765" w:type="dxa"/>
          </w:tcPr>
          <w:p w:rsidR="00E83B09" w:rsidRPr="007C6E90" w:rsidRDefault="00E83B09" w:rsidP="00AC69C1">
            <w:pPr>
              <w:jc w:val="center"/>
              <w:rPr>
                <w:rFonts w:ascii="Arial" w:hAnsi="Arial" w:cs="Arial"/>
                <w:sz w:val="19"/>
                <w:szCs w:val="19"/>
              </w:rPr>
            </w:pPr>
          </w:p>
          <w:p w:rsidR="00E83B09" w:rsidRPr="007C6E90" w:rsidRDefault="00E83B09" w:rsidP="00AC69C1">
            <w:pPr>
              <w:jc w:val="center"/>
              <w:rPr>
                <w:rFonts w:ascii="Arial" w:hAnsi="Arial" w:cs="Arial"/>
                <w:sz w:val="19"/>
                <w:szCs w:val="19"/>
              </w:rPr>
            </w:pPr>
            <w:r w:rsidRPr="007C6E90">
              <w:rPr>
                <w:rFonts w:ascii="Arial" w:hAnsi="Arial" w:cs="Arial"/>
                <w:sz w:val="19"/>
                <w:szCs w:val="19"/>
              </w:rPr>
              <w:t>5 dias</w:t>
            </w:r>
          </w:p>
        </w:tc>
      </w:tr>
      <w:tr w:rsidR="00E83B09" w:rsidRPr="007C6E90" w:rsidTr="00B305B7">
        <w:trPr>
          <w:trHeight w:val="577"/>
        </w:trPr>
        <w:tc>
          <w:tcPr>
            <w:tcW w:w="869" w:type="dxa"/>
            <w:vMerge/>
          </w:tcPr>
          <w:p w:rsidR="00E83B09" w:rsidRPr="007C6E90" w:rsidRDefault="00E83B09" w:rsidP="00AC69C1">
            <w:pPr>
              <w:jc w:val="both"/>
              <w:rPr>
                <w:rFonts w:ascii="Arial" w:hAnsi="Arial" w:cs="Arial"/>
                <w:b/>
                <w:sz w:val="19"/>
                <w:szCs w:val="19"/>
              </w:rPr>
            </w:pPr>
          </w:p>
        </w:tc>
        <w:tc>
          <w:tcPr>
            <w:tcW w:w="1697" w:type="dxa"/>
            <w:vMerge/>
          </w:tcPr>
          <w:p w:rsidR="00E83B09" w:rsidRPr="007C6E90" w:rsidRDefault="00E83B09" w:rsidP="00AC69C1">
            <w:pPr>
              <w:jc w:val="both"/>
              <w:rPr>
                <w:rFonts w:ascii="Arial" w:hAnsi="Arial" w:cs="Arial"/>
                <w:sz w:val="19"/>
                <w:szCs w:val="19"/>
              </w:rPr>
            </w:pPr>
          </w:p>
        </w:tc>
        <w:tc>
          <w:tcPr>
            <w:tcW w:w="2538" w:type="dxa"/>
          </w:tcPr>
          <w:p w:rsidR="00E83B09" w:rsidRPr="007C6E90" w:rsidRDefault="00E83B09" w:rsidP="00B305B7">
            <w:pPr>
              <w:pStyle w:val="PargrafodaLista"/>
              <w:numPr>
                <w:ilvl w:val="0"/>
                <w:numId w:val="10"/>
              </w:numPr>
              <w:ind w:left="0" w:firstLine="12"/>
              <w:jc w:val="both"/>
              <w:rPr>
                <w:rFonts w:ascii="Arial" w:hAnsi="Arial" w:cs="Arial"/>
                <w:sz w:val="19"/>
                <w:szCs w:val="19"/>
              </w:rPr>
            </w:pPr>
            <w:r w:rsidRPr="007C6E90">
              <w:rPr>
                <w:rFonts w:ascii="Arial" w:hAnsi="Arial" w:cs="Arial"/>
                <w:sz w:val="19"/>
                <w:szCs w:val="19"/>
              </w:rPr>
              <w:t>Recebimento da solicitação de acesso</w:t>
            </w:r>
          </w:p>
        </w:tc>
        <w:tc>
          <w:tcPr>
            <w:tcW w:w="1625" w:type="dxa"/>
          </w:tcPr>
          <w:p w:rsidR="00E83B09" w:rsidRPr="007C6E90" w:rsidRDefault="00E83B09" w:rsidP="00AC69C1">
            <w:pPr>
              <w:jc w:val="center"/>
              <w:rPr>
                <w:rFonts w:ascii="Arial" w:hAnsi="Arial" w:cs="Arial"/>
                <w:sz w:val="19"/>
                <w:szCs w:val="19"/>
              </w:rPr>
            </w:pPr>
            <w:r w:rsidRPr="007C6E90">
              <w:rPr>
                <w:rFonts w:ascii="Arial" w:hAnsi="Arial" w:cs="Arial"/>
                <w:sz w:val="19"/>
                <w:szCs w:val="19"/>
              </w:rPr>
              <w:t xml:space="preserve">Distribuidora </w:t>
            </w:r>
            <w:proofErr w:type="spellStart"/>
            <w:r w:rsidRPr="007C6E90">
              <w:rPr>
                <w:rFonts w:ascii="Arial" w:hAnsi="Arial" w:cs="Arial"/>
                <w:sz w:val="19"/>
                <w:szCs w:val="19"/>
              </w:rPr>
              <w:t>Energisa</w:t>
            </w:r>
            <w:proofErr w:type="spellEnd"/>
            <w:r w:rsidRPr="007C6E90">
              <w:rPr>
                <w:rFonts w:ascii="Arial" w:hAnsi="Arial" w:cs="Arial"/>
                <w:sz w:val="19"/>
                <w:szCs w:val="19"/>
              </w:rPr>
              <w:t xml:space="preserve"> MT</w:t>
            </w:r>
          </w:p>
        </w:tc>
        <w:tc>
          <w:tcPr>
            <w:tcW w:w="1765" w:type="dxa"/>
          </w:tcPr>
          <w:p w:rsidR="00E83B09" w:rsidRPr="007C6E90" w:rsidRDefault="00E83B09" w:rsidP="00AC69C1">
            <w:pPr>
              <w:jc w:val="center"/>
              <w:rPr>
                <w:rFonts w:ascii="Arial" w:hAnsi="Arial" w:cs="Arial"/>
                <w:sz w:val="19"/>
                <w:szCs w:val="19"/>
              </w:rPr>
            </w:pPr>
            <w:r w:rsidRPr="007C6E90">
              <w:rPr>
                <w:rFonts w:ascii="Arial" w:hAnsi="Arial" w:cs="Arial"/>
                <w:sz w:val="19"/>
                <w:szCs w:val="19"/>
              </w:rPr>
              <w:t>-</w:t>
            </w:r>
          </w:p>
        </w:tc>
      </w:tr>
      <w:tr w:rsidR="00E83B09" w:rsidRPr="007C6E90" w:rsidTr="00B305B7">
        <w:trPr>
          <w:trHeight w:val="577"/>
        </w:trPr>
        <w:tc>
          <w:tcPr>
            <w:tcW w:w="869" w:type="dxa"/>
            <w:vMerge/>
          </w:tcPr>
          <w:p w:rsidR="00E83B09" w:rsidRPr="007C6E90" w:rsidRDefault="00E83B09" w:rsidP="00AC69C1">
            <w:pPr>
              <w:jc w:val="both"/>
              <w:rPr>
                <w:rFonts w:ascii="Arial" w:hAnsi="Arial" w:cs="Arial"/>
                <w:b/>
                <w:sz w:val="19"/>
                <w:szCs w:val="19"/>
              </w:rPr>
            </w:pPr>
          </w:p>
        </w:tc>
        <w:tc>
          <w:tcPr>
            <w:tcW w:w="1697" w:type="dxa"/>
            <w:vMerge/>
          </w:tcPr>
          <w:p w:rsidR="00E83B09" w:rsidRPr="007C6E90" w:rsidRDefault="00E83B09" w:rsidP="00AC69C1">
            <w:pPr>
              <w:jc w:val="both"/>
              <w:rPr>
                <w:rFonts w:ascii="Arial" w:hAnsi="Arial" w:cs="Arial"/>
                <w:sz w:val="19"/>
                <w:szCs w:val="19"/>
              </w:rPr>
            </w:pPr>
          </w:p>
        </w:tc>
        <w:tc>
          <w:tcPr>
            <w:tcW w:w="2538" w:type="dxa"/>
          </w:tcPr>
          <w:p w:rsidR="00E83B09" w:rsidRPr="007C6E90" w:rsidRDefault="00E83B09" w:rsidP="00B305B7">
            <w:pPr>
              <w:pStyle w:val="PargrafodaLista"/>
              <w:numPr>
                <w:ilvl w:val="0"/>
                <w:numId w:val="10"/>
              </w:numPr>
              <w:ind w:left="0" w:firstLine="12"/>
              <w:jc w:val="both"/>
              <w:rPr>
                <w:rFonts w:ascii="Arial" w:hAnsi="Arial" w:cs="Arial"/>
                <w:sz w:val="19"/>
                <w:szCs w:val="19"/>
              </w:rPr>
            </w:pPr>
            <w:r w:rsidRPr="007C6E90">
              <w:rPr>
                <w:rFonts w:ascii="Arial" w:hAnsi="Arial" w:cs="Arial"/>
                <w:sz w:val="19"/>
                <w:szCs w:val="19"/>
              </w:rPr>
              <w:t>Solução de pendências relativas às informações solicitadas</w:t>
            </w:r>
          </w:p>
        </w:tc>
        <w:tc>
          <w:tcPr>
            <w:tcW w:w="1625" w:type="dxa"/>
          </w:tcPr>
          <w:p w:rsidR="00E83B09" w:rsidRPr="007C6E90" w:rsidRDefault="00E83B09" w:rsidP="00AC69C1">
            <w:pPr>
              <w:jc w:val="center"/>
              <w:rPr>
                <w:rFonts w:ascii="Arial" w:hAnsi="Arial" w:cs="Arial"/>
                <w:sz w:val="19"/>
                <w:szCs w:val="19"/>
              </w:rPr>
            </w:pPr>
            <w:r w:rsidRPr="007C6E90">
              <w:rPr>
                <w:rFonts w:ascii="Arial" w:hAnsi="Arial" w:cs="Arial"/>
                <w:sz w:val="19"/>
                <w:szCs w:val="19"/>
              </w:rPr>
              <w:t xml:space="preserve">Contratada </w:t>
            </w:r>
          </w:p>
        </w:tc>
        <w:tc>
          <w:tcPr>
            <w:tcW w:w="1765" w:type="dxa"/>
          </w:tcPr>
          <w:p w:rsidR="00E83B09" w:rsidRPr="007C6E90" w:rsidRDefault="00E83B09" w:rsidP="00AC69C1">
            <w:pPr>
              <w:jc w:val="center"/>
              <w:rPr>
                <w:rFonts w:ascii="Arial" w:hAnsi="Arial" w:cs="Arial"/>
                <w:sz w:val="19"/>
                <w:szCs w:val="19"/>
              </w:rPr>
            </w:pPr>
            <w:r w:rsidRPr="007C6E90">
              <w:rPr>
                <w:rFonts w:ascii="Arial" w:hAnsi="Arial" w:cs="Arial"/>
                <w:sz w:val="19"/>
                <w:szCs w:val="19"/>
              </w:rPr>
              <w:t>Até 5 dias após ação 2 “b”</w:t>
            </w:r>
          </w:p>
        </w:tc>
      </w:tr>
      <w:tr w:rsidR="00957703" w:rsidRPr="007C6E90" w:rsidTr="00B305B7">
        <w:tc>
          <w:tcPr>
            <w:tcW w:w="869" w:type="dxa"/>
          </w:tcPr>
          <w:p w:rsidR="00957703" w:rsidRPr="007C6E90" w:rsidRDefault="00957703" w:rsidP="00AC69C1">
            <w:pPr>
              <w:jc w:val="both"/>
              <w:rPr>
                <w:rFonts w:ascii="Arial" w:hAnsi="Arial" w:cs="Arial"/>
                <w:b/>
                <w:sz w:val="19"/>
                <w:szCs w:val="19"/>
              </w:rPr>
            </w:pPr>
          </w:p>
          <w:p w:rsidR="00957703" w:rsidRPr="007C6E90" w:rsidRDefault="00E83B09" w:rsidP="00AC69C1">
            <w:pPr>
              <w:jc w:val="both"/>
              <w:rPr>
                <w:rFonts w:ascii="Arial" w:hAnsi="Arial" w:cs="Arial"/>
                <w:b/>
                <w:sz w:val="19"/>
                <w:szCs w:val="19"/>
              </w:rPr>
            </w:pPr>
            <w:r w:rsidRPr="007C6E90">
              <w:rPr>
                <w:rFonts w:ascii="Arial" w:hAnsi="Arial" w:cs="Arial"/>
                <w:b/>
                <w:sz w:val="19"/>
                <w:szCs w:val="19"/>
              </w:rPr>
              <w:t>03</w:t>
            </w:r>
          </w:p>
        </w:tc>
        <w:tc>
          <w:tcPr>
            <w:tcW w:w="1697" w:type="dxa"/>
          </w:tcPr>
          <w:p w:rsidR="00957703" w:rsidRPr="007C6E90" w:rsidRDefault="00E83B09" w:rsidP="00AC69C1">
            <w:pPr>
              <w:jc w:val="both"/>
              <w:rPr>
                <w:rFonts w:ascii="Arial" w:hAnsi="Arial" w:cs="Arial"/>
                <w:sz w:val="19"/>
                <w:szCs w:val="19"/>
              </w:rPr>
            </w:pPr>
            <w:proofErr w:type="spellStart"/>
            <w:r w:rsidRPr="007C6E90">
              <w:rPr>
                <w:rFonts w:ascii="Arial" w:hAnsi="Arial" w:cs="Arial"/>
                <w:sz w:val="19"/>
                <w:szCs w:val="19"/>
              </w:rPr>
              <w:t>Parecer</w:t>
            </w:r>
            <w:proofErr w:type="spellEnd"/>
            <w:r w:rsidRPr="007C6E90">
              <w:rPr>
                <w:rFonts w:ascii="Arial" w:hAnsi="Arial" w:cs="Arial"/>
                <w:sz w:val="19"/>
                <w:szCs w:val="19"/>
              </w:rPr>
              <w:t xml:space="preserve"> de acesso</w:t>
            </w:r>
          </w:p>
        </w:tc>
        <w:tc>
          <w:tcPr>
            <w:tcW w:w="2538" w:type="dxa"/>
          </w:tcPr>
          <w:p w:rsidR="00957703" w:rsidRPr="007C6E90" w:rsidRDefault="00B305B7" w:rsidP="00B305B7">
            <w:pPr>
              <w:pStyle w:val="PargrafodaLista"/>
              <w:numPr>
                <w:ilvl w:val="0"/>
                <w:numId w:val="12"/>
              </w:numPr>
              <w:ind w:left="0"/>
              <w:jc w:val="both"/>
              <w:rPr>
                <w:rFonts w:ascii="Arial" w:hAnsi="Arial" w:cs="Arial"/>
                <w:sz w:val="19"/>
                <w:szCs w:val="19"/>
              </w:rPr>
            </w:pPr>
            <w:r w:rsidRPr="007C6E90">
              <w:rPr>
                <w:rFonts w:ascii="Arial" w:hAnsi="Arial" w:cs="Arial"/>
                <w:sz w:val="19"/>
                <w:szCs w:val="19"/>
              </w:rPr>
              <w:t xml:space="preserve">a) </w:t>
            </w:r>
            <w:r w:rsidR="00E83B09" w:rsidRPr="007C6E90">
              <w:rPr>
                <w:rFonts w:ascii="Arial" w:hAnsi="Arial" w:cs="Arial"/>
                <w:sz w:val="19"/>
                <w:szCs w:val="19"/>
              </w:rPr>
              <w:t>Emissão de parecer com definição das condições de acesso</w:t>
            </w:r>
          </w:p>
        </w:tc>
        <w:tc>
          <w:tcPr>
            <w:tcW w:w="1625" w:type="dxa"/>
          </w:tcPr>
          <w:p w:rsidR="00957703" w:rsidRPr="007C6E90" w:rsidRDefault="00957703" w:rsidP="00AC69C1">
            <w:pPr>
              <w:jc w:val="center"/>
              <w:rPr>
                <w:rFonts w:ascii="Arial" w:hAnsi="Arial" w:cs="Arial"/>
                <w:sz w:val="19"/>
                <w:szCs w:val="19"/>
              </w:rPr>
            </w:pPr>
          </w:p>
          <w:p w:rsidR="00957703" w:rsidRPr="007C6E90" w:rsidRDefault="00E83B09" w:rsidP="00AC69C1">
            <w:pPr>
              <w:jc w:val="center"/>
              <w:rPr>
                <w:rFonts w:ascii="Arial" w:hAnsi="Arial" w:cs="Arial"/>
                <w:sz w:val="19"/>
                <w:szCs w:val="19"/>
              </w:rPr>
            </w:pPr>
            <w:r w:rsidRPr="007C6E90">
              <w:rPr>
                <w:rFonts w:ascii="Arial" w:hAnsi="Arial" w:cs="Arial"/>
                <w:sz w:val="19"/>
                <w:szCs w:val="19"/>
              </w:rPr>
              <w:t xml:space="preserve">Distribuidora </w:t>
            </w:r>
            <w:proofErr w:type="spellStart"/>
            <w:r w:rsidRPr="007C6E90">
              <w:rPr>
                <w:rFonts w:ascii="Arial" w:hAnsi="Arial" w:cs="Arial"/>
                <w:sz w:val="19"/>
                <w:szCs w:val="19"/>
              </w:rPr>
              <w:t>Energisa</w:t>
            </w:r>
            <w:proofErr w:type="spellEnd"/>
            <w:r w:rsidRPr="007C6E90">
              <w:rPr>
                <w:rFonts w:ascii="Arial" w:hAnsi="Arial" w:cs="Arial"/>
                <w:sz w:val="19"/>
                <w:szCs w:val="19"/>
              </w:rPr>
              <w:t xml:space="preserve"> MT</w:t>
            </w:r>
          </w:p>
        </w:tc>
        <w:tc>
          <w:tcPr>
            <w:tcW w:w="1765" w:type="dxa"/>
          </w:tcPr>
          <w:p w:rsidR="00957703" w:rsidRPr="007C6E90" w:rsidRDefault="00957703" w:rsidP="00AC69C1">
            <w:pPr>
              <w:jc w:val="center"/>
              <w:rPr>
                <w:rFonts w:ascii="Arial" w:hAnsi="Arial" w:cs="Arial"/>
                <w:sz w:val="19"/>
                <w:szCs w:val="19"/>
              </w:rPr>
            </w:pPr>
          </w:p>
          <w:p w:rsidR="00957703" w:rsidRPr="007C6E90" w:rsidRDefault="00E83B09" w:rsidP="00AC69C1">
            <w:pPr>
              <w:jc w:val="center"/>
              <w:rPr>
                <w:rFonts w:ascii="Arial" w:hAnsi="Arial" w:cs="Arial"/>
                <w:sz w:val="19"/>
                <w:szCs w:val="19"/>
              </w:rPr>
            </w:pPr>
            <w:r w:rsidRPr="00860898">
              <w:rPr>
                <w:rFonts w:ascii="Arial" w:hAnsi="Arial" w:cs="Arial"/>
                <w:sz w:val="19"/>
                <w:szCs w:val="19"/>
              </w:rPr>
              <w:t>Conforme PRODIST Módulo 3</w:t>
            </w:r>
          </w:p>
        </w:tc>
      </w:tr>
      <w:tr w:rsidR="00B305B7" w:rsidRPr="007C6E90" w:rsidTr="00B305B7">
        <w:tc>
          <w:tcPr>
            <w:tcW w:w="869" w:type="dxa"/>
            <w:vMerge w:val="restart"/>
          </w:tcPr>
          <w:p w:rsidR="00B305B7" w:rsidRPr="007C6E90" w:rsidRDefault="00B305B7" w:rsidP="00AC69C1">
            <w:pPr>
              <w:jc w:val="both"/>
              <w:rPr>
                <w:rFonts w:ascii="Arial" w:hAnsi="Arial" w:cs="Arial"/>
                <w:b/>
                <w:sz w:val="19"/>
                <w:szCs w:val="19"/>
              </w:rPr>
            </w:pPr>
          </w:p>
          <w:p w:rsidR="00B305B7" w:rsidRPr="007C6E90" w:rsidRDefault="00B305B7" w:rsidP="00AC69C1">
            <w:pPr>
              <w:jc w:val="both"/>
              <w:rPr>
                <w:rFonts w:ascii="Arial" w:hAnsi="Arial" w:cs="Arial"/>
                <w:b/>
                <w:sz w:val="19"/>
                <w:szCs w:val="19"/>
              </w:rPr>
            </w:pPr>
            <w:r w:rsidRPr="007C6E90">
              <w:rPr>
                <w:rFonts w:ascii="Arial" w:hAnsi="Arial" w:cs="Arial"/>
                <w:b/>
                <w:sz w:val="19"/>
                <w:szCs w:val="19"/>
              </w:rPr>
              <w:t>04</w:t>
            </w:r>
          </w:p>
        </w:tc>
        <w:tc>
          <w:tcPr>
            <w:tcW w:w="1697" w:type="dxa"/>
            <w:vMerge w:val="restart"/>
          </w:tcPr>
          <w:p w:rsidR="00B305B7" w:rsidRPr="007C6E90" w:rsidRDefault="00B305B7" w:rsidP="00AC69C1">
            <w:pPr>
              <w:jc w:val="both"/>
              <w:rPr>
                <w:rFonts w:ascii="Arial" w:hAnsi="Arial" w:cs="Arial"/>
                <w:sz w:val="19"/>
                <w:szCs w:val="19"/>
              </w:rPr>
            </w:pPr>
          </w:p>
          <w:p w:rsidR="00B305B7" w:rsidRPr="007C6E90" w:rsidRDefault="00B305B7" w:rsidP="00AC69C1">
            <w:pPr>
              <w:jc w:val="both"/>
              <w:rPr>
                <w:rFonts w:ascii="Arial" w:hAnsi="Arial" w:cs="Arial"/>
                <w:sz w:val="19"/>
                <w:szCs w:val="19"/>
              </w:rPr>
            </w:pPr>
            <w:r w:rsidRPr="007C6E90">
              <w:rPr>
                <w:rFonts w:ascii="Arial" w:hAnsi="Arial" w:cs="Arial"/>
                <w:sz w:val="19"/>
                <w:szCs w:val="19"/>
              </w:rPr>
              <w:t>Instalação do sistema de geração</w:t>
            </w:r>
          </w:p>
        </w:tc>
        <w:tc>
          <w:tcPr>
            <w:tcW w:w="2538" w:type="dxa"/>
          </w:tcPr>
          <w:p w:rsidR="00B305B7" w:rsidRPr="007C6E90" w:rsidRDefault="00B305B7" w:rsidP="00B305B7">
            <w:pPr>
              <w:pStyle w:val="PargrafodaLista"/>
              <w:numPr>
                <w:ilvl w:val="0"/>
                <w:numId w:val="13"/>
              </w:numPr>
              <w:ind w:left="0"/>
              <w:jc w:val="both"/>
              <w:rPr>
                <w:rFonts w:ascii="Arial" w:hAnsi="Arial" w:cs="Arial"/>
                <w:sz w:val="19"/>
                <w:szCs w:val="19"/>
              </w:rPr>
            </w:pPr>
            <w:r w:rsidRPr="007C6E90">
              <w:rPr>
                <w:rFonts w:ascii="Arial" w:hAnsi="Arial" w:cs="Arial"/>
                <w:sz w:val="19"/>
                <w:szCs w:val="19"/>
              </w:rPr>
              <w:t>a) Instalação de todos os equipamentos e mais itens previstos no projeto executivo, ficando pendente apenas a conexão com a rede</w:t>
            </w:r>
          </w:p>
        </w:tc>
        <w:tc>
          <w:tcPr>
            <w:tcW w:w="1625" w:type="dxa"/>
          </w:tcPr>
          <w:p w:rsidR="00B305B7" w:rsidRPr="007C6E90" w:rsidRDefault="00B305B7" w:rsidP="00AC69C1">
            <w:pPr>
              <w:jc w:val="center"/>
              <w:rPr>
                <w:rFonts w:ascii="Arial" w:hAnsi="Arial" w:cs="Arial"/>
                <w:sz w:val="19"/>
                <w:szCs w:val="19"/>
              </w:rPr>
            </w:pPr>
          </w:p>
          <w:p w:rsidR="00B305B7" w:rsidRPr="007C6E90" w:rsidRDefault="00B305B7" w:rsidP="00AC69C1">
            <w:pPr>
              <w:jc w:val="center"/>
              <w:rPr>
                <w:rFonts w:ascii="Arial" w:hAnsi="Arial" w:cs="Arial"/>
                <w:sz w:val="19"/>
                <w:szCs w:val="19"/>
              </w:rPr>
            </w:pPr>
            <w:r w:rsidRPr="007C6E90">
              <w:rPr>
                <w:rFonts w:ascii="Arial" w:hAnsi="Arial" w:cs="Arial"/>
                <w:sz w:val="19"/>
                <w:szCs w:val="19"/>
              </w:rPr>
              <w:t>Contratada</w:t>
            </w:r>
          </w:p>
        </w:tc>
        <w:tc>
          <w:tcPr>
            <w:tcW w:w="176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40 dias após a ação 3 “a”</w:t>
            </w:r>
          </w:p>
        </w:tc>
      </w:tr>
      <w:tr w:rsidR="00B305B7" w:rsidRPr="007C6E90" w:rsidTr="00B305B7">
        <w:tc>
          <w:tcPr>
            <w:tcW w:w="869" w:type="dxa"/>
            <w:vMerge/>
          </w:tcPr>
          <w:p w:rsidR="00B305B7" w:rsidRPr="007C6E90" w:rsidRDefault="00B305B7" w:rsidP="00AC69C1">
            <w:pPr>
              <w:jc w:val="both"/>
              <w:rPr>
                <w:rFonts w:ascii="Arial" w:hAnsi="Arial" w:cs="Arial"/>
                <w:b/>
                <w:sz w:val="19"/>
                <w:szCs w:val="19"/>
              </w:rPr>
            </w:pPr>
          </w:p>
        </w:tc>
        <w:tc>
          <w:tcPr>
            <w:tcW w:w="1697" w:type="dxa"/>
            <w:vMerge/>
          </w:tcPr>
          <w:p w:rsidR="00B305B7" w:rsidRPr="007C6E90" w:rsidRDefault="00B305B7" w:rsidP="00AC69C1">
            <w:pPr>
              <w:jc w:val="both"/>
              <w:rPr>
                <w:rFonts w:ascii="Arial" w:hAnsi="Arial" w:cs="Arial"/>
                <w:sz w:val="19"/>
                <w:szCs w:val="19"/>
              </w:rPr>
            </w:pPr>
          </w:p>
        </w:tc>
        <w:tc>
          <w:tcPr>
            <w:tcW w:w="2538" w:type="dxa"/>
          </w:tcPr>
          <w:p w:rsidR="00B305B7" w:rsidRPr="007C6E90" w:rsidRDefault="00B305B7" w:rsidP="00B305B7">
            <w:pPr>
              <w:pStyle w:val="PargrafodaLista"/>
              <w:numPr>
                <w:ilvl w:val="0"/>
                <w:numId w:val="13"/>
              </w:numPr>
              <w:ind w:left="0"/>
              <w:jc w:val="both"/>
              <w:rPr>
                <w:rFonts w:ascii="Arial" w:hAnsi="Arial" w:cs="Arial"/>
                <w:sz w:val="19"/>
                <w:szCs w:val="19"/>
              </w:rPr>
            </w:pPr>
            <w:r w:rsidRPr="007C6E90">
              <w:rPr>
                <w:rFonts w:ascii="Arial" w:hAnsi="Arial" w:cs="Arial"/>
                <w:sz w:val="19"/>
                <w:szCs w:val="19"/>
              </w:rPr>
              <w:t>b) Comissionamento do Sistema</w:t>
            </w:r>
          </w:p>
        </w:tc>
        <w:tc>
          <w:tcPr>
            <w:tcW w:w="162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Contratada</w:t>
            </w:r>
          </w:p>
        </w:tc>
        <w:tc>
          <w:tcPr>
            <w:tcW w:w="176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Imediatamente após ação 4 “a”</w:t>
            </w:r>
          </w:p>
        </w:tc>
      </w:tr>
      <w:tr w:rsidR="00B305B7" w:rsidRPr="007C6E90" w:rsidTr="00B305B7">
        <w:tc>
          <w:tcPr>
            <w:tcW w:w="869" w:type="dxa"/>
            <w:vMerge/>
          </w:tcPr>
          <w:p w:rsidR="00B305B7" w:rsidRPr="007C6E90" w:rsidRDefault="00B305B7" w:rsidP="00AC69C1">
            <w:pPr>
              <w:jc w:val="both"/>
              <w:rPr>
                <w:rFonts w:ascii="Arial" w:hAnsi="Arial" w:cs="Arial"/>
                <w:b/>
                <w:sz w:val="19"/>
                <w:szCs w:val="19"/>
              </w:rPr>
            </w:pPr>
          </w:p>
        </w:tc>
        <w:tc>
          <w:tcPr>
            <w:tcW w:w="1697" w:type="dxa"/>
            <w:vMerge/>
          </w:tcPr>
          <w:p w:rsidR="00B305B7" w:rsidRPr="007C6E90" w:rsidRDefault="00B305B7" w:rsidP="00AC69C1">
            <w:pPr>
              <w:jc w:val="both"/>
              <w:rPr>
                <w:rFonts w:ascii="Arial" w:hAnsi="Arial" w:cs="Arial"/>
                <w:sz w:val="19"/>
                <w:szCs w:val="19"/>
              </w:rPr>
            </w:pPr>
          </w:p>
        </w:tc>
        <w:tc>
          <w:tcPr>
            <w:tcW w:w="2538" w:type="dxa"/>
          </w:tcPr>
          <w:p w:rsidR="00B305B7" w:rsidRPr="007C6E90" w:rsidRDefault="00B305B7" w:rsidP="00B305B7">
            <w:pPr>
              <w:pStyle w:val="PargrafodaLista"/>
              <w:numPr>
                <w:ilvl w:val="0"/>
                <w:numId w:val="13"/>
              </w:numPr>
              <w:ind w:left="0"/>
              <w:jc w:val="both"/>
              <w:rPr>
                <w:rFonts w:ascii="Arial" w:hAnsi="Arial" w:cs="Arial"/>
                <w:sz w:val="19"/>
                <w:szCs w:val="19"/>
              </w:rPr>
            </w:pPr>
            <w:r w:rsidRPr="007C6E90">
              <w:rPr>
                <w:rFonts w:ascii="Arial" w:hAnsi="Arial" w:cs="Arial"/>
                <w:sz w:val="19"/>
                <w:szCs w:val="19"/>
              </w:rPr>
              <w:t>c) Vistoria da Contratante e autorização para solicitação de vistoria junto à distribuidora.</w:t>
            </w:r>
          </w:p>
        </w:tc>
        <w:tc>
          <w:tcPr>
            <w:tcW w:w="162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Fiscalização da Contratante</w:t>
            </w:r>
          </w:p>
        </w:tc>
        <w:tc>
          <w:tcPr>
            <w:tcW w:w="176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Até 2 dias após entrega de relatório da ação 4 ”b”</w:t>
            </w:r>
          </w:p>
        </w:tc>
      </w:tr>
      <w:tr w:rsidR="00B305B7" w:rsidRPr="007C6E90" w:rsidTr="00B305B7">
        <w:tc>
          <w:tcPr>
            <w:tcW w:w="869" w:type="dxa"/>
            <w:vMerge w:val="restart"/>
          </w:tcPr>
          <w:p w:rsidR="00B305B7" w:rsidRPr="007C6E90" w:rsidRDefault="00B305B7" w:rsidP="00AC69C1">
            <w:pPr>
              <w:jc w:val="both"/>
              <w:rPr>
                <w:rFonts w:ascii="Arial" w:hAnsi="Arial" w:cs="Arial"/>
                <w:b/>
                <w:sz w:val="19"/>
                <w:szCs w:val="19"/>
              </w:rPr>
            </w:pPr>
          </w:p>
          <w:p w:rsidR="00B305B7" w:rsidRPr="007C6E90" w:rsidRDefault="00B305B7" w:rsidP="00AC69C1">
            <w:pPr>
              <w:jc w:val="both"/>
              <w:rPr>
                <w:rFonts w:ascii="Arial" w:hAnsi="Arial" w:cs="Arial"/>
                <w:b/>
                <w:sz w:val="19"/>
                <w:szCs w:val="19"/>
              </w:rPr>
            </w:pPr>
            <w:r w:rsidRPr="007C6E90">
              <w:rPr>
                <w:rFonts w:ascii="Arial" w:hAnsi="Arial" w:cs="Arial"/>
                <w:b/>
                <w:sz w:val="19"/>
                <w:szCs w:val="19"/>
              </w:rPr>
              <w:t>05</w:t>
            </w:r>
          </w:p>
        </w:tc>
        <w:tc>
          <w:tcPr>
            <w:tcW w:w="1697" w:type="dxa"/>
            <w:vMerge w:val="restart"/>
          </w:tcPr>
          <w:p w:rsidR="00B305B7" w:rsidRPr="007C6E90" w:rsidRDefault="00B305B7" w:rsidP="00AC69C1">
            <w:pPr>
              <w:jc w:val="both"/>
              <w:rPr>
                <w:rFonts w:ascii="Arial" w:hAnsi="Arial" w:cs="Arial"/>
                <w:sz w:val="19"/>
                <w:szCs w:val="19"/>
              </w:rPr>
            </w:pPr>
          </w:p>
          <w:p w:rsidR="00B305B7" w:rsidRPr="007C6E90" w:rsidRDefault="00B305B7" w:rsidP="00AC69C1">
            <w:pPr>
              <w:jc w:val="both"/>
              <w:rPr>
                <w:rFonts w:ascii="Arial" w:hAnsi="Arial" w:cs="Arial"/>
                <w:sz w:val="19"/>
                <w:szCs w:val="19"/>
              </w:rPr>
            </w:pPr>
            <w:r w:rsidRPr="007C6E90">
              <w:rPr>
                <w:rFonts w:ascii="Arial" w:hAnsi="Arial" w:cs="Arial"/>
                <w:sz w:val="19"/>
                <w:szCs w:val="19"/>
              </w:rPr>
              <w:t>Implantação da conexão</w:t>
            </w:r>
          </w:p>
        </w:tc>
        <w:tc>
          <w:tcPr>
            <w:tcW w:w="2538" w:type="dxa"/>
          </w:tcPr>
          <w:p w:rsidR="00B305B7" w:rsidRPr="007C6E90" w:rsidRDefault="00B305B7" w:rsidP="00B305B7">
            <w:pPr>
              <w:pStyle w:val="PargrafodaLista"/>
              <w:numPr>
                <w:ilvl w:val="0"/>
                <w:numId w:val="14"/>
              </w:numPr>
              <w:ind w:left="0"/>
              <w:jc w:val="both"/>
              <w:rPr>
                <w:rFonts w:ascii="Arial" w:hAnsi="Arial" w:cs="Arial"/>
                <w:sz w:val="19"/>
                <w:szCs w:val="19"/>
              </w:rPr>
            </w:pPr>
            <w:r w:rsidRPr="007C6E90">
              <w:rPr>
                <w:rFonts w:ascii="Arial" w:hAnsi="Arial" w:cs="Arial"/>
                <w:sz w:val="19"/>
                <w:szCs w:val="19"/>
              </w:rPr>
              <w:t>a) Solicitação de vistoria</w:t>
            </w:r>
          </w:p>
        </w:tc>
        <w:tc>
          <w:tcPr>
            <w:tcW w:w="162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Contratada</w:t>
            </w:r>
          </w:p>
        </w:tc>
        <w:tc>
          <w:tcPr>
            <w:tcW w:w="176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Imediatamente após ação 4 “c”</w:t>
            </w:r>
          </w:p>
        </w:tc>
      </w:tr>
      <w:tr w:rsidR="00B305B7" w:rsidRPr="007C6E90" w:rsidTr="00B305B7">
        <w:tc>
          <w:tcPr>
            <w:tcW w:w="869" w:type="dxa"/>
            <w:vMerge/>
          </w:tcPr>
          <w:p w:rsidR="00B305B7" w:rsidRPr="007C6E90" w:rsidRDefault="00B305B7" w:rsidP="00AC69C1">
            <w:pPr>
              <w:jc w:val="both"/>
              <w:rPr>
                <w:rFonts w:ascii="Arial" w:hAnsi="Arial" w:cs="Arial"/>
                <w:b/>
                <w:sz w:val="19"/>
                <w:szCs w:val="19"/>
              </w:rPr>
            </w:pPr>
          </w:p>
        </w:tc>
        <w:tc>
          <w:tcPr>
            <w:tcW w:w="1697" w:type="dxa"/>
            <w:vMerge/>
          </w:tcPr>
          <w:p w:rsidR="00B305B7" w:rsidRPr="007C6E90" w:rsidRDefault="00B305B7" w:rsidP="00AC69C1">
            <w:pPr>
              <w:jc w:val="both"/>
              <w:rPr>
                <w:rFonts w:ascii="Arial" w:hAnsi="Arial" w:cs="Arial"/>
                <w:sz w:val="19"/>
                <w:szCs w:val="19"/>
              </w:rPr>
            </w:pPr>
          </w:p>
        </w:tc>
        <w:tc>
          <w:tcPr>
            <w:tcW w:w="2538" w:type="dxa"/>
          </w:tcPr>
          <w:p w:rsidR="00B305B7" w:rsidRPr="007C6E90" w:rsidRDefault="00B305B7" w:rsidP="00B305B7">
            <w:pPr>
              <w:pStyle w:val="PargrafodaLista"/>
              <w:numPr>
                <w:ilvl w:val="0"/>
                <w:numId w:val="14"/>
              </w:numPr>
              <w:ind w:left="0"/>
              <w:jc w:val="both"/>
              <w:rPr>
                <w:rFonts w:ascii="Arial" w:hAnsi="Arial" w:cs="Arial"/>
                <w:sz w:val="19"/>
                <w:szCs w:val="19"/>
              </w:rPr>
            </w:pPr>
            <w:r w:rsidRPr="007C6E90">
              <w:rPr>
                <w:rFonts w:ascii="Arial" w:hAnsi="Arial" w:cs="Arial"/>
                <w:sz w:val="19"/>
                <w:szCs w:val="19"/>
              </w:rPr>
              <w:t>b) Realização de vistoria</w:t>
            </w:r>
          </w:p>
        </w:tc>
        <w:tc>
          <w:tcPr>
            <w:tcW w:w="162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 xml:space="preserve">Distribuidora </w:t>
            </w:r>
            <w:proofErr w:type="spellStart"/>
            <w:r w:rsidRPr="007C6E90">
              <w:rPr>
                <w:rFonts w:ascii="Arial" w:hAnsi="Arial" w:cs="Arial"/>
                <w:sz w:val="19"/>
                <w:szCs w:val="19"/>
              </w:rPr>
              <w:t>Energisa</w:t>
            </w:r>
            <w:proofErr w:type="spellEnd"/>
            <w:r w:rsidRPr="007C6E90">
              <w:rPr>
                <w:rFonts w:ascii="Arial" w:hAnsi="Arial" w:cs="Arial"/>
                <w:sz w:val="19"/>
                <w:szCs w:val="19"/>
              </w:rPr>
              <w:t xml:space="preserve"> MT</w:t>
            </w:r>
          </w:p>
        </w:tc>
        <w:tc>
          <w:tcPr>
            <w:tcW w:w="176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Conforme PRODIST Módulo 3</w:t>
            </w:r>
          </w:p>
        </w:tc>
      </w:tr>
      <w:tr w:rsidR="00B305B7" w:rsidRPr="007C6E90" w:rsidTr="00B305B7">
        <w:tc>
          <w:tcPr>
            <w:tcW w:w="869" w:type="dxa"/>
            <w:vMerge/>
          </w:tcPr>
          <w:p w:rsidR="00B305B7" w:rsidRPr="007C6E90" w:rsidRDefault="00B305B7" w:rsidP="00AC69C1">
            <w:pPr>
              <w:jc w:val="both"/>
              <w:rPr>
                <w:rFonts w:ascii="Arial" w:hAnsi="Arial" w:cs="Arial"/>
                <w:b/>
                <w:sz w:val="19"/>
                <w:szCs w:val="19"/>
              </w:rPr>
            </w:pPr>
          </w:p>
        </w:tc>
        <w:tc>
          <w:tcPr>
            <w:tcW w:w="1697" w:type="dxa"/>
            <w:vMerge/>
          </w:tcPr>
          <w:p w:rsidR="00B305B7" w:rsidRPr="007C6E90" w:rsidRDefault="00B305B7" w:rsidP="00AC69C1">
            <w:pPr>
              <w:jc w:val="both"/>
              <w:rPr>
                <w:rFonts w:ascii="Arial" w:hAnsi="Arial" w:cs="Arial"/>
                <w:sz w:val="19"/>
                <w:szCs w:val="19"/>
              </w:rPr>
            </w:pPr>
          </w:p>
        </w:tc>
        <w:tc>
          <w:tcPr>
            <w:tcW w:w="2538" w:type="dxa"/>
          </w:tcPr>
          <w:p w:rsidR="00B305B7" w:rsidRPr="007C6E90" w:rsidRDefault="00B305B7" w:rsidP="00B305B7">
            <w:pPr>
              <w:pStyle w:val="PargrafodaLista"/>
              <w:numPr>
                <w:ilvl w:val="0"/>
                <w:numId w:val="14"/>
              </w:numPr>
              <w:ind w:left="0"/>
              <w:jc w:val="both"/>
              <w:rPr>
                <w:rFonts w:ascii="Arial" w:hAnsi="Arial" w:cs="Arial"/>
                <w:sz w:val="19"/>
                <w:szCs w:val="19"/>
              </w:rPr>
            </w:pPr>
            <w:r w:rsidRPr="007C6E90">
              <w:rPr>
                <w:rFonts w:ascii="Arial" w:hAnsi="Arial" w:cs="Arial"/>
                <w:sz w:val="19"/>
                <w:szCs w:val="19"/>
              </w:rPr>
              <w:t xml:space="preserve">c) Entrega para </w:t>
            </w:r>
            <w:proofErr w:type="spellStart"/>
            <w:r w:rsidRPr="007C6E90">
              <w:rPr>
                <w:rFonts w:ascii="Arial" w:hAnsi="Arial" w:cs="Arial"/>
                <w:sz w:val="19"/>
                <w:szCs w:val="19"/>
              </w:rPr>
              <w:t>acessante</w:t>
            </w:r>
            <w:proofErr w:type="spellEnd"/>
            <w:r w:rsidRPr="007C6E90">
              <w:rPr>
                <w:rFonts w:ascii="Arial" w:hAnsi="Arial" w:cs="Arial"/>
                <w:sz w:val="19"/>
                <w:szCs w:val="19"/>
              </w:rPr>
              <w:t xml:space="preserve"> do Relatório de Vistoria se houver pendências</w:t>
            </w:r>
          </w:p>
        </w:tc>
        <w:tc>
          <w:tcPr>
            <w:tcW w:w="162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 xml:space="preserve">Distribuidora </w:t>
            </w:r>
            <w:proofErr w:type="spellStart"/>
            <w:r w:rsidRPr="007C6E90">
              <w:rPr>
                <w:rFonts w:ascii="Arial" w:hAnsi="Arial" w:cs="Arial"/>
                <w:sz w:val="19"/>
                <w:szCs w:val="19"/>
              </w:rPr>
              <w:t>Energisa</w:t>
            </w:r>
            <w:proofErr w:type="spellEnd"/>
            <w:r w:rsidRPr="007C6E90">
              <w:rPr>
                <w:rFonts w:ascii="Arial" w:hAnsi="Arial" w:cs="Arial"/>
                <w:sz w:val="19"/>
                <w:szCs w:val="19"/>
              </w:rPr>
              <w:t xml:space="preserve"> MT</w:t>
            </w:r>
          </w:p>
        </w:tc>
        <w:tc>
          <w:tcPr>
            <w:tcW w:w="176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Conforme PRODIST Módulo 3</w:t>
            </w:r>
          </w:p>
        </w:tc>
      </w:tr>
      <w:tr w:rsidR="00B305B7" w:rsidRPr="007C6E90" w:rsidTr="00B305B7">
        <w:tc>
          <w:tcPr>
            <w:tcW w:w="869" w:type="dxa"/>
            <w:vMerge w:val="restart"/>
          </w:tcPr>
          <w:p w:rsidR="00B305B7" w:rsidRPr="007C6E90" w:rsidRDefault="00B305B7" w:rsidP="00AC69C1">
            <w:pPr>
              <w:jc w:val="both"/>
              <w:rPr>
                <w:rFonts w:ascii="Arial" w:hAnsi="Arial" w:cs="Arial"/>
                <w:b/>
                <w:sz w:val="19"/>
                <w:szCs w:val="19"/>
              </w:rPr>
            </w:pPr>
          </w:p>
          <w:p w:rsidR="00B305B7" w:rsidRPr="007C6E90" w:rsidRDefault="00B305B7" w:rsidP="00AC69C1">
            <w:pPr>
              <w:jc w:val="both"/>
              <w:rPr>
                <w:rFonts w:ascii="Arial" w:hAnsi="Arial" w:cs="Arial"/>
                <w:b/>
                <w:sz w:val="19"/>
                <w:szCs w:val="19"/>
              </w:rPr>
            </w:pPr>
            <w:r w:rsidRPr="007C6E90">
              <w:rPr>
                <w:rFonts w:ascii="Arial" w:hAnsi="Arial" w:cs="Arial"/>
                <w:b/>
                <w:sz w:val="19"/>
                <w:szCs w:val="19"/>
              </w:rPr>
              <w:t>06</w:t>
            </w:r>
          </w:p>
        </w:tc>
        <w:tc>
          <w:tcPr>
            <w:tcW w:w="1697" w:type="dxa"/>
            <w:vMerge w:val="restart"/>
          </w:tcPr>
          <w:p w:rsidR="00B305B7" w:rsidRPr="007C6E90" w:rsidRDefault="00B305B7" w:rsidP="00AC69C1">
            <w:pPr>
              <w:jc w:val="both"/>
              <w:rPr>
                <w:rFonts w:ascii="Arial" w:hAnsi="Arial" w:cs="Arial"/>
                <w:sz w:val="19"/>
                <w:szCs w:val="19"/>
              </w:rPr>
            </w:pPr>
          </w:p>
          <w:p w:rsidR="00B305B7" w:rsidRPr="007C6E90" w:rsidRDefault="00B305B7" w:rsidP="00AC69C1">
            <w:pPr>
              <w:jc w:val="both"/>
              <w:rPr>
                <w:rFonts w:ascii="Arial" w:hAnsi="Arial" w:cs="Arial"/>
                <w:sz w:val="19"/>
                <w:szCs w:val="19"/>
              </w:rPr>
            </w:pPr>
            <w:r w:rsidRPr="007C6E90">
              <w:rPr>
                <w:rFonts w:ascii="Arial" w:hAnsi="Arial" w:cs="Arial"/>
                <w:sz w:val="19"/>
                <w:szCs w:val="19"/>
              </w:rPr>
              <w:t>Aprovação do ponto de conexão</w:t>
            </w:r>
          </w:p>
        </w:tc>
        <w:tc>
          <w:tcPr>
            <w:tcW w:w="2538" w:type="dxa"/>
          </w:tcPr>
          <w:p w:rsidR="00B305B7" w:rsidRPr="007C6E90" w:rsidRDefault="00B305B7" w:rsidP="00B305B7">
            <w:pPr>
              <w:pStyle w:val="PargrafodaLista"/>
              <w:numPr>
                <w:ilvl w:val="0"/>
                <w:numId w:val="15"/>
              </w:numPr>
              <w:ind w:left="15" w:firstLine="0"/>
              <w:jc w:val="both"/>
              <w:rPr>
                <w:rFonts w:ascii="Arial" w:hAnsi="Arial" w:cs="Arial"/>
                <w:sz w:val="19"/>
                <w:szCs w:val="19"/>
              </w:rPr>
            </w:pPr>
            <w:r w:rsidRPr="007C6E90">
              <w:rPr>
                <w:rFonts w:ascii="Arial" w:hAnsi="Arial" w:cs="Arial"/>
                <w:sz w:val="19"/>
                <w:szCs w:val="19"/>
              </w:rPr>
              <w:t>Adequação das condicionantes do Relatório de Vistoria</w:t>
            </w:r>
          </w:p>
        </w:tc>
        <w:tc>
          <w:tcPr>
            <w:tcW w:w="162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Contratada</w:t>
            </w:r>
          </w:p>
        </w:tc>
        <w:tc>
          <w:tcPr>
            <w:tcW w:w="1765" w:type="dxa"/>
          </w:tcPr>
          <w:p w:rsidR="00B305B7" w:rsidRPr="007C6E90" w:rsidRDefault="00B305B7" w:rsidP="00B305B7">
            <w:pPr>
              <w:jc w:val="center"/>
              <w:rPr>
                <w:rFonts w:ascii="Arial" w:hAnsi="Arial" w:cs="Arial"/>
                <w:sz w:val="19"/>
                <w:szCs w:val="19"/>
              </w:rPr>
            </w:pPr>
            <w:r w:rsidRPr="007C6E90">
              <w:rPr>
                <w:rFonts w:ascii="Arial" w:hAnsi="Arial" w:cs="Arial"/>
                <w:sz w:val="19"/>
                <w:szCs w:val="19"/>
              </w:rPr>
              <w:t>Até 5 dias após a ação 5 “c”</w:t>
            </w:r>
          </w:p>
        </w:tc>
      </w:tr>
      <w:tr w:rsidR="00B305B7" w:rsidRPr="007C6E90" w:rsidTr="00B305B7">
        <w:tc>
          <w:tcPr>
            <w:tcW w:w="869" w:type="dxa"/>
            <w:vMerge/>
          </w:tcPr>
          <w:p w:rsidR="00B305B7" w:rsidRPr="007C6E90" w:rsidRDefault="00B305B7" w:rsidP="00AC69C1">
            <w:pPr>
              <w:jc w:val="both"/>
              <w:rPr>
                <w:rFonts w:ascii="Arial" w:hAnsi="Arial" w:cs="Arial"/>
                <w:b/>
                <w:sz w:val="19"/>
                <w:szCs w:val="19"/>
              </w:rPr>
            </w:pPr>
          </w:p>
        </w:tc>
        <w:tc>
          <w:tcPr>
            <w:tcW w:w="1697" w:type="dxa"/>
            <w:vMerge/>
          </w:tcPr>
          <w:p w:rsidR="00B305B7" w:rsidRPr="007C6E90" w:rsidRDefault="00B305B7" w:rsidP="00AC69C1">
            <w:pPr>
              <w:jc w:val="both"/>
              <w:rPr>
                <w:rFonts w:ascii="Arial" w:hAnsi="Arial" w:cs="Arial"/>
                <w:sz w:val="19"/>
                <w:szCs w:val="19"/>
              </w:rPr>
            </w:pPr>
          </w:p>
        </w:tc>
        <w:tc>
          <w:tcPr>
            <w:tcW w:w="2538" w:type="dxa"/>
          </w:tcPr>
          <w:p w:rsidR="00B305B7" w:rsidRPr="007C6E90" w:rsidRDefault="00056DE1" w:rsidP="00B305B7">
            <w:pPr>
              <w:pStyle w:val="PargrafodaLista"/>
              <w:numPr>
                <w:ilvl w:val="0"/>
                <w:numId w:val="15"/>
              </w:numPr>
              <w:ind w:left="15" w:firstLine="0"/>
              <w:jc w:val="both"/>
              <w:rPr>
                <w:rFonts w:ascii="Arial" w:hAnsi="Arial" w:cs="Arial"/>
                <w:sz w:val="19"/>
                <w:szCs w:val="19"/>
              </w:rPr>
            </w:pPr>
            <w:r>
              <w:rPr>
                <w:rFonts w:ascii="Arial" w:hAnsi="Arial" w:cs="Arial"/>
                <w:sz w:val="19"/>
                <w:szCs w:val="19"/>
              </w:rPr>
              <w:t>Aprovação do ponto de con</w:t>
            </w:r>
            <w:r w:rsidR="00B305B7" w:rsidRPr="007C6E90">
              <w:rPr>
                <w:rFonts w:ascii="Arial" w:hAnsi="Arial" w:cs="Arial"/>
                <w:sz w:val="19"/>
                <w:szCs w:val="19"/>
              </w:rPr>
              <w:t xml:space="preserve">exão, adequação do sistema de medição e início do sistema de compensação de energia, liberando a </w:t>
            </w:r>
            <w:proofErr w:type="spellStart"/>
            <w:r w:rsidR="00B305B7" w:rsidRPr="007C6E90">
              <w:rPr>
                <w:rFonts w:ascii="Arial" w:hAnsi="Arial" w:cs="Arial"/>
                <w:sz w:val="19"/>
                <w:szCs w:val="19"/>
              </w:rPr>
              <w:t>microgeração</w:t>
            </w:r>
            <w:proofErr w:type="spellEnd"/>
            <w:r w:rsidR="00B305B7" w:rsidRPr="007C6E90">
              <w:rPr>
                <w:rFonts w:ascii="Arial" w:hAnsi="Arial" w:cs="Arial"/>
                <w:sz w:val="19"/>
                <w:szCs w:val="19"/>
              </w:rPr>
              <w:t xml:space="preserve"> distribuída para sua efetiva conexão.</w:t>
            </w:r>
          </w:p>
        </w:tc>
        <w:tc>
          <w:tcPr>
            <w:tcW w:w="162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 xml:space="preserve">Distribuidora </w:t>
            </w:r>
            <w:proofErr w:type="spellStart"/>
            <w:r w:rsidRPr="007C6E90">
              <w:rPr>
                <w:rFonts w:ascii="Arial" w:hAnsi="Arial" w:cs="Arial"/>
                <w:sz w:val="19"/>
                <w:szCs w:val="19"/>
              </w:rPr>
              <w:t>Energisa</w:t>
            </w:r>
            <w:proofErr w:type="spellEnd"/>
            <w:r w:rsidRPr="007C6E90">
              <w:rPr>
                <w:rFonts w:ascii="Arial" w:hAnsi="Arial" w:cs="Arial"/>
                <w:sz w:val="19"/>
                <w:szCs w:val="19"/>
              </w:rPr>
              <w:t xml:space="preserve"> MT</w:t>
            </w:r>
          </w:p>
        </w:tc>
        <w:tc>
          <w:tcPr>
            <w:tcW w:w="1765" w:type="dxa"/>
          </w:tcPr>
          <w:p w:rsidR="00B305B7" w:rsidRPr="007C6E90" w:rsidRDefault="00B305B7" w:rsidP="00B305B7">
            <w:pPr>
              <w:jc w:val="center"/>
              <w:rPr>
                <w:rFonts w:ascii="Arial" w:hAnsi="Arial" w:cs="Arial"/>
                <w:sz w:val="19"/>
                <w:szCs w:val="19"/>
              </w:rPr>
            </w:pPr>
            <w:r w:rsidRPr="007C6E90">
              <w:rPr>
                <w:rFonts w:ascii="Arial" w:hAnsi="Arial" w:cs="Arial"/>
                <w:sz w:val="19"/>
                <w:szCs w:val="19"/>
              </w:rPr>
              <w:t>Conforme PRODIST Módulo 3</w:t>
            </w:r>
          </w:p>
        </w:tc>
      </w:tr>
    </w:tbl>
    <w:p w:rsidR="00B305B7" w:rsidRPr="00C4113F" w:rsidRDefault="00B305B7" w:rsidP="00B305B7">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Cs w:val="24"/>
        </w:rPr>
      </w:pPr>
      <w:r w:rsidRPr="00C4113F">
        <w:rPr>
          <w:rFonts w:ascii="Arial" w:hAnsi="Arial" w:cs="Arial"/>
          <w:b/>
          <w:bCs/>
          <w:color w:val="000000"/>
          <w:szCs w:val="24"/>
        </w:rPr>
        <w:t>LOCAL DE EXECUÇÃO DOS SERVIÇOS</w:t>
      </w:r>
    </w:p>
    <w:p w:rsidR="00B305B7" w:rsidRPr="00C4113F" w:rsidRDefault="00B305B7" w:rsidP="00B305B7">
      <w:pPr>
        <w:pStyle w:val="PargrafodaLista"/>
        <w:spacing w:after="120"/>
        <w:ind w:left="0"/>
        <w:jc w:val="both"/>
        <w:rPr>
          <w:rFonts w:ascii="Arial" w:hAnsi="Arial" w:cs="Arial"/>
          <w:color w:val="000000"/>
          <w:szCs w:val="24"/>
        </w:rPr>
      </w:pPr>
      <w:r w:rsidRPr="00C4113F">
        <w:rPr>
          <w:rFonts w:ascii="Arial" w:hAnsi="Arial" w:cs="Arial"/>
          <w:b/>
          <w:color w:val="000000"/>
          <w:szCs w:val="24"/>
        </w:rPr>
        <w:t xml:space="preserve">8.1 </w:t>
      </w:r>
      <w:r w:rsidRPr="00C4113F">
        <w:rPr>
          <w:rFonts w:ascii="Arial" w:hAnsi="Arial" w:cs="Arial"/>
          <w:color w:val="000000"/>
          <w:szCs w:val="24"/>
        </w:rPr>
        <w:t>A instalação será realizada no estacionamen</w:t>
      </w:r>
      <w:r w:rsidR="00340B94" w:rsidRPr="00C4113F">
        <w:rPr>
          <w:rFonts w:ascii="Arial" w:hAnsi="Arial" w:cs="Arial"/>
          <w:color w:val="000000"/>
          <w:szCs w:val="24"/>
        </w:rPr>
        <w:t>to do Prédio da Câmara Municipal</w:t>
      </w:r>
      <w:r w:rsidRPr="00C4113F">
        <w:rPr>
          <w:rFonts w:ascii="Arial" w:hAnsi="Arial" w:cs="Arial"/>
          <w:color w:val="000000"/>
          <w:szCs w:val="24"/>
        </w:rPr>
        <w:t xml:space="preserve"> de </w:t>
      </w:r>
      <w:proofErr w:type="spellStart"/>
      <w:r w:rsidRPr="00C4113F">
        <w:rPr>
          <w:rFonts w:ascii="Arial" w:hAnsi="Arial" w:cs="Arial"/>
          <w:color w:val="000000"/>
          <w:szCs w:val="24"/>
        </w:rPr>
        <w:t>Tapurah</w:t>
      </w:r>
      <w:proofErr w:type="spellEnd"/>
      <w:r w:rsidRPr="00C4113F">
        <w:rPr>
          <w:rFonts w:ascii="Arial" w:hAnsi="Arial" w:cs="Arial"/>
          <w:color w:val="000000"/>
          <w:szCs w:val="24"/>
        </w:rPr>
        <w:t xml:space="preserve">, situado na Avenida Paraná, n° 1725, Centro – </w:t>
      </w:r>
      <w:proofErr w:type="spellStart"/>
      <w:r w:rsidRPr="00C4113F">
        <w:rPr>
          <w:rFonts w:ascii="Arial" w:hAnsi="Arial" w:cs="Arial"/>
          <w:color w:val="000000"/>
          <w:szCs w:val="24"/>
        </w:rPr>
        <w:t>Tapurah</w:t>
      </w:r>
      <w:proofErr w:type="spellEnd"/>
      <w:r w:rsidRPr="00C4113F">
        <w:rPr>
          <w:rFonts w:ascii="Arial" w:hAnsi="Arial" w:cs="Arial"/>
          <w:color w:val="000000"/>
          <w:szCs w:val="24"/>
        </w:rPr>
        <w:t>-MT – CEP 78.573-000.</w:t>
      </w:r>
    </w:p>
    <w:p w:rsidR="00340B94" w:rsidRPr="00C4113F" w:rsidRDefault="00340B94" w:rsidP="00340B94">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Cs w:val="24"/>
        </w:rPr>
      </w:pPr>
      <w:r w:rsidRPr="00C4113F">
        <w:rPr>
          <w:rFonts w:ascii="Arial" w:hAnsi="Arial" w:cs="Arial"/>
          <w:b/>
          <w:bCs/>
          <w:color w:val="000000"/>
          <w:szCs w:val="24"/>
        </w:rPr>
        <w:t>VISTORIA TÉCNICA</w:t>
      </w:r>
    </w:p>
    <w:p w:rsidR="00340B94" w:rsidRPr="00C4113F" w:rsidRDefault="00340B94" w:rsidP="00340B94">
      <w:pPr>
        <w:numPr>
          <w:ilvl w:val="1"/>
          <w:numId w:val="0"/>
        </w:numPr>
        <w:spacing w:before="60" w:after="60"/>
        <w:jc w:val="both"/>
        <w:outlineLvl w:val="1"/>
        <w:rPr>
          <w:rFonts w:ascii="Arial" w:hAnsi="Arial" w:cs="Arial"/>
          <w:snapToGrid w:val="0"/>
          <w:color w:val="000000"/>
          <w:kern w:val="28"/>
          <w:sz w:val="24"/>
          <w:szCs w:val="24"/>
        </w:rPr>
      </w:pPr>
      <w:r w:rsidRPr="00C4113F">
        <w:rPr>
          <w:rFonts w:ascii="Arial" w:hAnsi="Arial" w:cs="Arial"/>
          <w:b/>
          <w:color w:val="000000"/>
          <w:sz w:val="24"/>
          <w:szCs w:val="24"/>
        </w:rPr>
        <w:t xml:space="preserve">9.1 </w:t>
      </w:r>
      <w:r w:rsidRPr="00C4113F">
        <w:rPr>
          <w:rFonts w:ascii="Arial" w:hAnsi="Arial" w:cs="Arial"/>
          <w:snapToGrid w:val="0"/>
          <w:color w:val="000000"/>
          <w:kern w:val="28"/>
          <w:sz w:val="24"/>
          <w:szCs w:val="24"/>
        </w:rPr>
        <w:t>É facultado ao licitante efetuar visita técnica para levantamento das condições do presente Termo de Referência.</w:t>
      </w:r>
    </w:p>
    <w:p w:rsidR="00340B94" w:rsidRPr="00C4113F" w:rsidRDefault="00340B94" w:rsidP="00340B94">
      <w:pPr>
        <w:numPr>
          <w:ilvl w:val="1"/>
          <w:numId w:val="0"/>
        </w:numPr>
        <w:spacing w:before="60" w:after="60"/>
        <w:jc w:val="both"/>
        <w:outlineLvl w:val="1"/>
        <w:rPr>
          <w:rFonts w:ascii="Arial" w:hAnsi="Arial" w:cs="Arial"/>
          <w:snapToGrid w:val="0"/>
          <w:color w:val="000000"/>
          <w:kern w:val="28"/>
          <w:sz w:val="24"/>
          <w:szCs w:val="24"/>
        </w:rPr>
      </w:pPr>
      <w:r w:rsidRPr="00C4113F">
        <w:rPr>
          <w:rFonts w:ascii="Arial" w:hAnsi="Arial" w:cs="Arial"/>
          <w:b/>
          <w:snapToGrid w:val="0"/>
          <w:color w:val="000000"/>
          <w:kern w:val="28"/>
          <w:sz w:val="24"/>
          <w:szCs w:val="24"/>
        </w:rPr>
        <w:t>9.2.</w:t>
      </w:r>
      <w:r w:rsidRPr="00C4113F">
        <w:rPr>
          <w:rFonts w:ascii="Arial" w:hAnsi="Arial" w:cs="Arial"/>
          <w:snapToGrid w:val="0"/>
          <w:color w:val="000000"/>
          <w:kern w:val="28"/>
          <w:sz w:val="24"/>
          <w:szCs w:val="24"/>
        </w:rPr>
        <w:t xml:space="preserve"> O contratante não admitirá alegações, a qualquer tempo, de desconhecimento de fatos e aspectos que dificultem ou impossibilitem a execução total ou parcial dos serviços.</w:t>
      </w:r>
    </w:p>
    <w:p w:rsidR="00340B94" w:rsidRPr="00C4113F" w:rsidRDefault="00340B94" w:rsidP="00340B94">
      <w:pPr>
        <w:numPr>
          <w:ilvl w:val="1"/>
          <w:numId w:val="0"/>
        </w:numPr>
        <w:spacing w:before="60" w:after="60"/>
        <w:jc w:val="both"/>
        <w:outlineLvl w:val="1"/>
        <w:rPr>
          <w:rFonts w:ascii="Arial" w:hAnsi="Arial" w:cs="Arial"/>
          <w:snapToGrid w:val="0"/>
          <w:color w:val="000000"/>
          <w:kern w:val="28"/>
          <w:sz w:val="24"/>
          <w:szCs w:val="24"/>
        </w:rPr>
      </w:pPr>
      <w:r w:rsidRPr="00C4113F">
        <w:rPr>
          <w:rFonts w:ascii="Arial" w:hAnsi="Arial" w:cs="Arial"/>
          <w:b/>
          <w:snapToGrid w:val="0"/>
          <w:color w:val="000000"/>
          <w:kern w:val="28"/>
          <w:sz w:val="24"/>
          <w:szCs w:val="24"/>
        </w:rPr>
        <w:t>9.3.</w:t>
      </w:r>
      <w:r w:rsidRPr="00C4113F">
        <w:rPr>
          <w:rFonts w:ascii="Arial" w:hAnsi="Arial" w:cs="Arial"/>
          <w:snapToGrid w:val="0"/>
          <w:color w:val="000000"/>
          <w:kern w:val="28"/>
          <w:sz w:val="24"/>
          <w:szCs w:val="24"/>
        </w:rPr>
        <w:t xml:space="preserve"> Caso seja interesse da licitante, a visita deverá ser agendada por meio dos telefones (66) 3547-1341 ou e-mail </w:t>
      </w:r>
      <w:hyperlink r:id="rId7" w:history="1">
        <w:r w:rsidRPr="00C4113F">
          <w:rPr>
            <w:rStyle w:val="Hyperlink"/>
            <w:rFonts w:ascii="Arial" w:hAnsi="Arial" w:cs="Arial"/>
            <w:snapToGrid w:val="0"/>
            <w:kern w:val="28"/>
            <w:sz w:val="24"/>
            <w:szCs w:val="24"/>
          </w:rPr>
          <w:t>licitacao@tapurah.mt.leg.br</w:t>
        </w:r>
      </w:hyperlink>
      <w:r w:rsidRPr="00C4113F">
        <w:rPr>
          <w:rFonts w:ascii="Arial" w:hAnsi="Arial" w:cs="Arial"/>
          <w:snapToGrid w:val="0"/>
          <w:color w:val="000000"/>
          <w:kern w:val="28"/>
          <w:sz w:val="24"/>
          <w:szCs w:val="24"/>
        </w:rPr>
        <w:t xml:space="preserve">. </w:t>
      </w:r>
    </w:p>
    <w:p w:rsidR="00340B94" w:rsidRPr="00C4113F" w:rsidRDefault="00340B94" w:rsidP="00340B94">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Cs w:val="24"/>
        </w:rPr>
      </w:pPr>
      <w:r w:rsidRPr="00C4113F">
        <w:rPr>
          <w:rFonts w:ascii="Arial" w:hAnsi="Arial" w:cs="Arial"/>
          <w:b/>
          <w:bCs/>
          <w:color w:val="000000"/>
          <w:szCs w:val="24"/>
        </w:rPr>
        <w:t>DOCUMENTOS DE QUALIFICAÇÃO TÉCNICA</w:t>
      </w:r>
    </w:p>
    <w:p w:rsidR="00340B94" w:rsidRPr="00C4113F" w:rsidRDefault="00340B94" w:rsidP="00340B94">
      <w:pPr>
        <w:numPr>
          <w:ilvl w:val="1"/>
          <w:numId w:val="0"/>
        </w:numPr>
        <w:spacing w:after="120"/>
        <w:jc w:val="both"/>
        <w:outlineLvl w:val="1"/>
        <w:rPr>
          <w:rFonts w:ascii="Arial" w:hAnsi="Arial" w:cs="Arial"/>
          <w:snapToGrid w:val="0"/>
          <w:color w:val="000000"/>
          <w:kern w:val="28"/>
          <w:sz w:val="24"/>
          <w:szCs w:val="24"/>
        </w:rPr>
      </w:pPr>
      <w:r w:rsidRPr="00C4113F">
        <w:rPr>
          <w:rFonts w:ascii="Arial" w:hAnsi="Arial" w:cs="Arial"/>
          <w:b/>
          <w:snapToGrid w:val="0"/>
          <w:color w:val="000000"/>
          <w:kern w:val="28"/>
          <w:sz w:val="24"/>
          <w:szCs w:val="24"/>
        </w:rPr>
        <w:t>10.1.</w:t>
      </w:r>
      <w:r w:rsidRPr="00C4113F">
        <w:rPr>
          <w:rFonts w:ascii="Arial" w:hAnsi="Arial" w:cs="Arial"/>
          <w:snapToGrid w:val="0"/>
          <w:color w:val="000000"/>
          <w:kern w:val="28"/>
          <w:sz w:val="24"/>
          <w:szCs w:val="24"/>
        </w:rPr>
        <w:t xml:space="preserve"> A licitante deverá apresentar os documentos abaixo listados para fins de comprovação da qualificação técnica:</w:t>
      </w:r>
    </w:p>
    <w:p w:rsidR="00340B94" w:rsidRPr="00C4113F" w:rsidRDefault="00340B94" w:rsidP="00340B94">
      <w:pPr>
        <w:numPr>
          <w:ilvl w:val="2"/>
          <w:numId w:val="0"/>
        </w:numPr>
        <w:spacing w:after="120"/>
        <w:ind w:left="284"/>
        <w:jc w:val="both"/>
        <w:outlineLvl w:val="2"/>
        <w:rPr>
          <w:rFonts w:ascii="Arial" w:hAnsi="Arial" w:cs="Arial"/>
          <w:snapToGrid w:val="0"/>
          <w:color w:val="000000"/>
          <w:kern w:val="28"/>
          <w:sz w:val="24"/>
          <w:szCs w:val="24"/>
        </w:rPr>
      </w:pPr>
      <w:r w:rsidRPr="00C4113F">
        <w:rPr>
          <w:rFonts w:ascii="Arial" w:hAnsi="Arial" w:cs="Arial"/>
          <w:b/>
          <w:snapToGrid w:val="0"/>
          <w:color w:val="000000"/>
          <w:kern w:val="28"/>
          <w:sz w:val="24"/>
          <w:szCs w:val="24"/>
        </w:rPr>
        <w:t>10.1.1. Certidão de Registro da Pessoa Jurídica</w:t>
      </w:r>
      <w:r w:rsidRPr="00C4113F">
        <w:rPr>
          <w:rFonts w:ascii="Arial" w:hAnsi="Arial" w:cs="Arial"/>
          <w:snapToGrid w:val="0"/>
          <w:color w:val="000000"/>
          <w:kern w:val="28"/>
          <w:sz w:val="24"/>
          <w:szCs w:val="24"/>
        </w:rPr>
        <w:t xml:space="preserve"> no Conselho Profissional da Categoria, que comprove atividade relacionada ao objeto.</w:t>
      </w:r>
    </w:p>
    <w:p w:rsidR="00340B94" w:rsidRPr="00C4113F" w:rsidRDefault="00340B94" w:rsidP="00340B94">
      <w:pPr>
        <w:numPr>
          <w:ilvl w:val="2"/>
          <w:numId w:val="0"/>
        </w:numPr>
        <w:spacing w:after="120"/>
        <w:ind w:left="284"/>
        <w:jc w:val="both"/>
        <w:outlineLvl w:val="2"/>
        <w:rPr>
          <w:rFonts w:ascii="Arial" w:hAnsi="Arial" w:cs="Arial"/>
          <w:snapToGrid w:val="0"/>
          <w:color w:val="000000"/>
          <w:kern w:val="28"/>
          <w:sz w:val="24"/>
          <w:szCs w:val="24"/>
        </w:rPr>
      </w:pPr>
      <w:r w:rsidRPr="00C4113F">
        <w:rPr>
          <w:rFonts w:ascii="Arial" w:hAnsi="Arial" w:cs="Arial"/>
          <w:b/>
          <w:snapToGrid w:val="0"/>
          <w:color w:val="000000"/>
          <w:kern w:val="28"/>
          <w:sz w:val="24"/>
          <w:szCs w:val="24"/>
        </w:rPr>
        <w:t>10.1.2</w:t>
      </w:r>
      <w:r w:rsidRPr="00C4113F">
        <w:rPr>
          <w:rFonts w:ascii="Arial" w:hAnsi="Arial" w:cs="Arial"/>
          <w:snapToGrid w:val="0"/>
          <w:color w:val="000000"/>
          <w:kern w:val="28"/>
          <w:sz w:val="24"/>
          <w:szCs w:val="24"/>
        </w:rPr>
        <w:t xml:space="preserve">. Indicação de responsável técnico, profissional legalmente habilitado para execução do objeto, com a devida comprovação de vínculo do profissional com a empresa. </w:t>
      </w:r>
    </w:p>
    <w:p w:rsidR="00340B94" w:rsidRPr="00C4113F" w:rsidRDefault="00340B94" w:rsidP="00340B94">
      <w:pPr>
        <w:numPr>
          <w:ilvl w:val="3"/>
          <w:numId w:val="0"/>
        </w:numPr>
        <w:spacing w:after="120"/>
        <w:ind w:left="864" w:hanging="13"/>
        <w:jc w:val="both"/>
        <w:outlineLvl w:val="3"/>
        <w:rPr>
          <w:rFonts w:ascii="Arial" w:hAnsi="Arial" w:cs="Arial"/>
          <w:snapToGrid w:val="0"/>
          <w:color w:val="000000"/>
          <w:kern w:val="28"/>
          <w:sz w:val="24"/>
          <w:szCs w:val="24"/>
        </w:rPr>
      </w:pPr>
      <w:r w:rsidRPr="00C4113F">
        <w:rPr>
          <w:rFonts w:ascii="Arial" w:hAnsi="Arial" w:cs="Arial"/>
          <w:b/>
          <w:snapToGrid w:val="0"/>
          <w:color w:val="000000"/>
          <w:kern w:val="28"/>
          <w:sz w:val="24"/>
          <w:szCs w:val="24"/>
        </w:rPr>
        <w:t>10.1.2.1.</w:t>
      </w:r>
      <w:r w:rsidRPr="00C4113F">
        <w:rPr>
          <w:rFonts w:ascii="Arial" w:hAnsi="Arial" w:cs="Arial"/>
          <w:snapToGrid w:val="0"/>
          <w:color w:val="000000"/>
          <w:kern w:val="28"/>
          <w:sz w:val="24"/>
          <w:szCs w:val="24"/>
        </w:rPr>
        <w:t xml:space="preserve"> Na hipótese de não constar na Certidão de Registro no Conselho Profissional da Categoria que o profissional é Responsável Técnico da licitante, deverá ser comprovado o vínculo do profissional com a licitante, podendo ocorrer através de:</w:t>
      </w:r>
    </w:p>
    <w:p w:rsidR="00340B94" w:rsidRPr="00C4113F" w:rsidRDefault="00340B94" w:rsidP="00340B94">
      <w:pPr>
        <w:numPr>
          <w:ilvl w:val="0"/>
          <w:numId w:val="16"/>
        </w:numPr>
        <w:tabs>
          <w:tab w:val="left" w:pos="567"/>
        </w:tabs>
        <w:overflowPunct/>
        <w:autoSpaceDE/>
        <w:autoSpaceDN/>
        <w:adjustRightInd/>
        <w:spacing w:after="120"/>
        <w:jc w:val="both"/>
        <w:textAlignment w:val="auto"/>
        <w:outlineLvl w:val="3"/>
        <w:rPr>
          <w:rFonts w:ascii="Arial" w:hAnsi="Arial" w:cs="Arial"/>
          <w:snapToGrid w:val="0"/>
          <w:color w:val="000000"/>
          <w:kern w:val="28"/>
          <w:sz w:val="24"/>
          <w:szCs w:val="24"/>
        </w:rPr>
      </w:pPr>
      <w:r w:rsidRPr="00C4113F">
        <w:rPr>
          <w:rFonts w:ascii="Arial" w:hAnsi="Arial" w:cs="Arial"/>
          <w:snapToGrid w:val="0"/>
          <w:color w:val="000000"/>
          <w:kern w:val="28"/>
          <w:sz w:val="24"/>
          <w:szCs w:val="24"/>
        </w:rPr>
        <w:t>Documento que comprove vínculo de emprego, ou;</w:t>
      </w:r>
    </w:p>
    <w:p w:rsidR="00340B94" w:rsidRPr="00C4113F" w:rsidRDefault="00340B94" w:rsidP="00340B94">
      <w:pPr>
        <w:numPr>
          <w:ilvl w:val="0"/>
          <w:numId w:val="16"/>
        </w:numPr>
        <w:tabs>
          <w:tab w:val="left" w:pos="567"/>
        </w:tabs>
        <w:overflowPunct/>
        <w:autoSpaceDE/>
        <w:autoSpaceDN/>
        <w:adjustRightInd/>
        <w:spacing w:after="120"/>
        <w:jc w:val="both"/>
        <w:textAlignment w:val="auto"/>
        <w:outlineLvl w:val="3"/>
        <w:rPr>
          <w:rFonts w:ascii="Arial" w:hAnsi="Arial" w:cs="Arial"/>
          <w:snapToGrid w:val="0"/>
          <w:color w:val="000000"/>
          <w:kern w:val="28"/>
          <w:sz w:val="24"/>
          <w:szCs w:val="24"/>
        </w:rPr>
      </w:pPr>
      <w:r w:rsidRPr="00C4113F">
        <w:rPr>
          <w:rFonts w:ascii="Arial" w:hAnsi="Arial" w:cs="Arial"/>
          <w:snapToGrid w:val="0"/>
          <w:color w:val="000000"/>
          <w:kern w:val="28"/>
          <w:sz w:val="24"/>
          <w:szCs w:val="24"/>
        </w:rPr>
        <w:t>Documento que comprove ser o profissional sócio da empresa, ou;</w:t>
      </w:r>
    </w:p>
    <w:p w:rsidR="00340B94" w:rsidRPr="00C4113F" w:rsidRDefault="00340B94" w:rsidP="00340B94">
      <w:pPr>
        <w:numPr>
          <w:ilvl w:val="0"/>
          <w:numId w:val="16"/>
        </w:numPr>
        <w:tabs>
          <w:tab w:val="left" w:pos="567"/>
        </w:tabs>
        <w:overflowPunct/>
        <w:autoSpaceDE/>
        <w:autoSpaceDN/>
        <w:adjustRightInd/>
        <w:spacing w:after="120"/>
        <w:jc w:val="both"/>
        <w:textAlignment w:val="auto"/>
        <w:outlineLvl w:val="3"/>
        <w:rPr>
          <w:rFonts w:ascii="Arial" w:hAnsi="Arial" w:cs="Arial"/>
          <w:snapToGrid w:val="0"/>
          <w:color w:val="000000"/>
          <w:kern w:val="28"/>
          <w:sz w:val="24"/>
          <w:szCs w:val="24"/>
        </w:rPr>
      </w:pPr>
      <w:r w:rsidRPr="00C4113F">
        <w:rPr>
          <w:rFonts w:ascii="Arial" w:hAnsi="Arial" w:cs="Arial"/>
          <w:snapToGrid w:val="0"/>
          <w:color w:val="000000"/>
          <w:kern w:val="28"/>
          <w:sz w:val="24"/>
          <w:szCs w:val="24"/>
        </w:rPr>
        <w:t>Contrato civil de prestação de serviços.</w:t>
      </w:r>
    </w:p>
    <w:p w:rsidR="00340B94" w:rsidRPr="00C4113F" w:rsidRDefault="00340B94" w:rsidP="00340B94">
      <w:pPr>
        <w:numPr>
          <w:ilvl w:val="2"/>
          <w:numId w:val="0"/>
        </w:numPr>
        <w:spacing w:after="120"/>
        <w:ind w:left="284"/>
        <w:jc w:val="both"/>
        <w:outlineLvl w:val="2"/>
        <w:rPr>
          <w:rFonts w:ascii="Arial" w:hAnsi="Arial" w:cs="Arial"/>
          <w:snapToGrid w:val="0"/>
          <w:color w:val="000000"/>
          <w:kern w:val="28"/>
          <w:sz w:val="24"/>
          <w:szCs w:val="24"/>
        </w:rPr>
      </w:pPr>
      <w:r w:rsidRPr="00C4113F">
        <w:rPr>
          <w:rFonts w:ascii="Arial" w:hAnsi="Arial" w:cs="Arial"/>
          <w:b/>
          <w:snapToGrid w:val="0"/>
          <w:color w:val="000000"/>
          <w:kern w:val="28"/>
          <w:sz w:val="24"/>
          <w:szCs w:val="24"/>
        </w:rPr>
        <w:t>10.1.3. Certidão de Registro de Pessoa Física</w:t>
      </w:r>
      <w:r w:rsidRPr="00C4113F">
        <w:rPr>
          <w:rFonts w:ascii="Arial" w:hAnsi="Arial" w:cs="Arial"/>
          <w:snapToGrid w:val="0"/>
          <w:color w:val="000000"/>
          <w:kern w:val="28"/>
          <w:sz w:val="24"/>
          <w:szCs w:val="24"/>
        </w:rPr>
        <w:t xml:space="preserve"> do responsável técnico junto ao Conselho Profissional da Categoria.</w:t>
      </w:r>
    </w:p>
    <w:p w:rsidR="00340B94" w:rsidRPr="00C4113F" w:rsidRDefault="00340B94" w:rsidP="00340B94">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Cs w:val="24"/>
        </w:rPr>
      </w:pPr>
      <w:r w:rsidRPr="00C4113F">
        <w:rPr>
          <w:rFonts w:ascii="Arial" w:hAnsi="Arial" w:cs="Arial"/>
          <w:b/>
          <w:bCs/>
          <w:color w:val="000000"/>
          <w:szCs w:val="24"/>
        </w:rPr>
        <w:t>COMPROVAÇÃO DA QUALIFICAÇÃO TÉCNICA</w:t>
      </w:r>
    </w:p>
    <w:p w:rsidR="00340B94" w:rsidRPr="00C4113F" w:rsidRDefault="00340B94" w:rsidP="00340B94">
      <w:pPr>
        <w:numPr>
          <w:ilvl w:val="1"/>
          <w:numId w:val="0"/>
        </w:numPr>
        <w:spacing w:after="120"/>
        <w:jc w:val="both"/>
        <w:outlineLvl w:val="1"/>
        <w:rPr>
          <w:rFonts w:ascii="Arial" w:hAnsi="Arial" w:cs="Arial"/>
          <w:snapToGrid w:val="0"/>
          <w:color w:val="000000"/>
          <w:kern w:val="28"/>
          <w:sz w:val="24"/>
          <w:szCs w:val="24"/>
        </w:rPr>
      </w:pPr>
      <w:r w:rsidRPr="00C4113F">
        <w:rPr>
          <w:rFonts w:ascii="Arial" w:hAnsi="Arial" w:cs="Arial"/>
          <w:b/>
          <w:snapToGrid w:val="0"/>
          <w:color w:val="000000"/>
          <w:kern w:val="28"/>
          <w:sz w:val="24"/>
          <w:szCs w:val="24"/>
        </w:rPr>
        <w:t>11.1.</w:t>
      </w:r>
      <w:r w:rsidRPr="00C4113F">
        <w:rPr>
          <w:rFonts w:ascii="Arial" w:hAnsi="Arial" w:cs="Arial"/>
          <w:snapToGrid w:val="0"/>
          <w:color w:val="000000"/>
          <w:kern w:val="28"/>
          <w:sz w:val="24"/>
          <w:szCs w:val="24"/>
        </w:rPr>
        <w:t xml:space="preserve"> A licitante deverá apresentar os documentos abaixo listados para fins de comprovação da qualificação técnica:</w:t>
      </w:r>
    </w:p>
    <w:p w:rsidR="00340B94" w:rsidRPr="00C4113F" w:rsidRDefault="00340B94" w:rsidP="00340B94">
      <w:pPr>
        <w:numPr>
          <w:ilvl w:val="2"/>
          <w:numId w:val="0"/>
        </w:numPr>
        <w:spacing w:after="120"/>
        <w:ind w:left="284"/>
        <w:jc w:val="both"/>
        <w:outlineLvl w:val="2"/>
        <w:rPr>
          <w:rFonts w:ascii="Arial" w:hAnsi="Arial" w:cs="Arial"/>
          <w:snapToGrid w:val="0"/>
          <w:color w:val="000000"/>
          <w:kern w:val="28"/>
          <w:sz w:val="24"/>
          <w:szCs w:val="24"/>
        </w:rPr>
      </w:pPr>
      <w:r w:rsidRPr="00C4113F">
        <w:rPr>
          <w:rFonts w:ascii="Arial" w:hAnsi="Arial" w:cs="Arial"/>
          <w:b/>
          <w:snapToGrid w:val="0"/>
          <w:color w:val="000000"/>
          <w:kern w:val="28"/>
          <w:sz w:val="24"/>
          <w:szCs w:val="24"/>
        </w:rPr>
        <w:t>11.1.1. Atestado de capacidade técnico operacional</w:t>
      </w:r>
      <w:r w:rsidRPr="00C4113F">
        <w:rPr>
          <w:rFonts w:ascii="Arial" w:hAnsi="Arial" w:cs="Arial"/>
          <w:snapToGrid w:val="0"/>
          <w:color w:val="000000"/>
          <w:kern w:val="28"/>
          <w:sz w:val="24"/>
          <w:szCs w:val="24"/>
        </w:rPr>
        <w:t>, em nome da empresa licitante, fornecido por pessoa jurídica de direito público ou privado, comprovando a instalação de sistema de geração de energia solar fotovoltaica conectada à rede com as seguintes características mínimas:</w:t>
      </w:r>
    </w:p>
    <w:p w:rsidR="00340B94" w:rsidRPr="00C4113F" w:rsidRDefault="00340B94" w:rsidP="00265A90">
      <w:pPr>
        <w:pStyle w:val="PargrafodaLista"/>
        <w:numPr>
          <w:ilvl w:val="0"/>
          <w:numId w:val="19"/>
        </w:numPr>
        <w:tabs>
          <w:tab w:val="left" w:pos="709"/>
        </w:tabs>
        <w:spacing w:after="120"/>
        <w:ind w:left="426" w:firstLine="0"/>
        <w:jc w:val="both"/>
        <w:outlineLvl w:val="3"/>
        <w:rPr>
          <w:rFonts w:ascii="Arial" w:hAnsi="Arial" w:cs="Arial"/>
          <w:snapToGrid w:val="0"/>
          <w:color w:val="000000"/>
          <w:kern w:val="28"/>
          <w:szCs w:val="24"/>
        </w:rPr>
      </w:pPr>
      <w:r w:rsidRPr="00C4113F">
        <w:rPr>
          <w:rFonts w:ascii="Arial" w:hAnsi="Arial" w:cs="Arial"/>
          <w:snapToGrid w:val="0"/>
          <w:color w:val="000000"/>
          <w:kern w:val="28"/>
          <w:szCs w:val="24"/>
        </w:rPr>
        <w:t xml:space="preserve">Instalação de sistema de geração de energia solar fotovoltaica conectada à rede, com </w:t>
      </w:r>
      <w:r w:rsidRPr="00C4113F">
        <w:rPr>
          <w:rFonts w:ascii="Arial" w:hAnsi="Arial" w:cs="Arial"/>
          <w:b/>
          <w:snapToGrid w:val="0"/>
          <w:color w:val="000000"/>
          <w:kern w:val="28"/>
          <w:szCs w:val="24"/>
        </w:rPr>
        <w:t xml:space="preserve">potência mínima de 16 </w:t>
      </w:r>
      <w:proofErr w:type="spellStart"/>
      <w:r w:rsidRPr="00C4113F">
        <w:rPr>
          <w:rFonts w:ascii="Arial" w:hAnsi="Arial" w:cs="Arial"/>
          <w:b/>
          <w:snapToGrid w:val="0"/>
          <w:color w:val="000000"/>
          <w:kern w:val="28"/>
          <w:szCs w:val="24"/>
        </w:rPr>
        <w:t>KWp</w:t>
      </w:r>
      <w:proofErr w:type="spellEnd"/>
      <w:r w:rsidRPr="00C4113F">
        <w:rPr>
          <w:rFonts w:ascii="Arial" w:hAnsi="Arial" w:cs="Arial"/>
          <w:b/>
          <w:snapToGrid w:val="0"/>
          <w:color w:val="000000"/>
          <w:kern w:val="28"/>
          <w:szCs w:val="24"/>
        </w:rPr>
        <w:t xml:space="preserve">: </w:t>
      </w:r>
    </w:p>
    <w:p w:rsidR="00A67CB5" w:rsidRPr="00C4113F" w:rsidRDefault="00A67CB5" w:rsidP="00265A90">
      <w:pPr>
        <w:pStyle w:val="PargrafodaLista"/>
        <w:numPr>
          <w:ilvl w:val="0"/>
          <w:numId w:val="19"/>
        </w:numPr>
        <w:tabs>
          <w:tab w:val="left" w:pos="567"/>
        </w:tabs>
        <w:spacing w:after="120"/>
        <w:ind w:left="426" w:firstLine="0"/>
        <w:jc w:val="both"/>
        <w:outlineLvl w:val="3"/>
        <w:rPr>
          <w:rFonts w:ascii="Arial" w:hAnsi="Arial" w:cs="Arial"/>
          <w:snapToGrid w:val="0"/>
          <w:color w:val="000000"/>
          <w:kern w:val="28"/>
          <w:szCs w:val="24"/>
        </w:rPr>
      </w:pPr>
      <w:r w:rsidRPr="00C4113F">
        <w:rPr>
          <w:rFonts w:ascii="Arial" w:hAnsi="Arial" w:cs="Arial"/>
          <w:b/>
          <w:snapToGrid w:val="0"/>
          <w:color w:val="000000"/>
          <w:kern w:val="28"/>
          <w:szCs w:val="24"/>
        </w:rPr>
        <w:t xml:space="preserve"> </w:t>
      </w:r>
      <w:r w:rsidRPr="00C4113F">
        <w:rPr>
          <w:rFonts w:ascii="Arial" w:hAnsi="Arial" w:cs="Arial"/>
          <w:snapToGrid w:val="0"/>
          <w:color w:val="000000"/>
          <w:kern w:val="28"/>
          <w:szCs w:val="24"/>
        </w:rPr>
        <w:t>Serão aceitos em substituição ao atestado de capacidade técnica</w:t>
      </w:r>
      <w:r w:rsidR="00265A90">
        <w:rPr>
          <w:rFonts w:ascii="Arial" w:hAnsi="Arial" w:cs="Arial"/>
          <w:snapToGrid w:val="0"/>
          <w:color w:val="000000"/>
          <w:kern w:val="28"/>
          <w:szCs w:val="24"/>
        </w:rPr>
        <w:t xml:space="preserve"> operacional da empresa por</w:t>
      </w:r>
      <w:r w:rsidRPr="00C4113F">
        <w:rPr>
          <w:rFonts w:ascii="Arial" w:hAnsi="Arial" w:cs="Arial"/>
          <w:snapToGrid w:val="0"/>
          <w:color w:val="000000"/>
          <w:kern w:val="28"/>
          <w:szCs w:val="24"/>
        </w:rPr>
        <w:t xml:space="preserve"> Certidão de Acervo Técnico – CAT </w:t>
      </w:r>
      <w:r w:rsidR="00C4113F" w:rsidRPr="00C4113F">
        <w:rPr>
          <w:rFonts w:ascii="Arial" w:hAnsi="Arial" w:cs="Arial"/>
          <w:snapToGrid w:val="0"/>
          <w:color w:val="000000"/>
          <w:kern w:val="28"/>
          <w:szCs w:val="24"/>
        </w:rPr>
        <w:t>dos profissionais integrantes do quadro técnico da empresa, juntamente com Nota Fiscal ou outro documento que possa subsidiar a informação do C</w:t>
      </w:r>
      <w:r w:rsidRPr="00C4113F">
        <w:rPr>
          <w:rFonts w:ascii="Arial" w:hAnsi="Arial" w:cs="Arial"/>
          <w:snapToGrid w:val="0"/>
          <w:color w:val="000000"/>
          <w:kern w:val="28"/>
          <w:szCs w:val="24"/>
        </w:rPr>
        <w:t>AT</w:t>
      </w:r>
      <w:r w:rsidR="00C4113F" w:rsidRPr="00C4113F">
        <w:rPr>
          <w:rFonts w:ascii="Arial" w:hAnsi="Arial" w:cs="Arial"/>
          <w:snapToGrid w:val="0"/>
          <w:color w:val="000000"/>
          <w:kern w:val="28"/>
          <w:szCs w:val="24"/>
        </w:rPr>
        <w:t>.</w:t>
      </w:r>
    </w:p>
    <w:p w:rsidR="00340B94" w:rsidRPr="00C4113F" w:rsidRDefault="00340B94" w:rsidP="00340B94">
      <w:pPr>
        <w:numPr>
          <w:ilvl w:val="2"/>
          <w:numId w:val="0"/>
        </w:numPr>
        <w:spacing w:after="120"/>
        <w:ind w:left="284"/>
        <w:jc w:val="both"/>
        <w:outlineLvl w:val="2"/>
        <w:rPr>
          <w:rFonts w:ascii="Arial" w:hAnsi="Arial" w:cs="Arial"/>
          <w:snapToGrid w:val="0"/>
          <w:color w:val="000000"/>
          <w:kern w:val="28"/>
          <w:sz w:val="24"/>
          <w:szCs w:val="24"/>
        </w:rPr>
      </w:pPr>
      <w:r w:rsidRPr="00C4113F">
        <w:rPr>
          <w:rFonts w:ascii="Arial" w:hAnsi="Arial" w:cs="Arial"/>
          <w:b/>
          <w:snapToGrid w:val="0"/>
          <w:color w:val="000000"/>
          <w:kern w:val="28"/>
          <w:sz w:val="24"/>
          <w:szCs w:val="24"/>
        </w:rPr>
        <w:t>11.1.2. Atestado de capacidade técnico profissional</w:t>
      </w:r>
      <w:r w:rsidRPr="00C4113F">
        <w:rPr>
          <w:rFonts w:ascii="Arial" w:hAnsi="Arial" w:cs="Arial"/>
          <w:snapToGrid w:val="0"/>
          <w:color w:val="000000"/>
          <w:kern w:val="28"/>
          <w:sz w:val="24"/>
          <w:szCs w:val="24"/>
        </w:rPr>
        <w:t>, em nome do responsável técnico, fornecido por pessoa jurídica de direito público ou privado, com o devido comprovante de registro no Conselho Profissional da Categoria, acompanhado da respectiva Certidão de Acervo Técnico (CAT) ou equivalente, comprovando experiência profissional na execução de serviços com as seguintes características:</w:t>
      </w:r>
    </w:p>
    <w:p w:rsidR="00340B94" w:rsidRPr="00C4113F" w:rsidRDefault="00265A90" w:rsidP="00265A90">
      <w:pPr>
        <w:pStyle w:val="PargrafodaLista"/>
        <w:numPr>
          <w:ilvl w:val="0"/>
          <w:numId w:val="18"/>
        </w:numPr>
        <w:tabs>
          <w:tab w:val="left" w:pos="567"/>
        </w:tabs>
        <w:spacing w:after="120"/>
        <w:ind w:left="426" w:firstLine="0"/>
        <w:jc w:val="both"/>
        <w:outlineLvl w:val="3"/>
        <w:rPr>
          <w:rFonts w:ascii="Arial" w:hAnsi="Arial" w:cs="Arial"/>
          <w:snapToGrid w:val="0"/>
          <w:color w:val="000000"/>
          <w:kern w:val="28"/>
          <w:szCs w:val="24"/>
        </w:rPr>
      </w:pPr>
      <w:r>
        <w:rPr>
          <w:rFonts w:ascii="Arial" w:hAnsi="Arial" w:cs="Arial"/>
          <w:snapToGrid w:val="0"/>
          <w:color w:val="000000"/>
          <w:kern w:val="28"/>
          <w:szCs w:val="24"/>
        </w:rPr>
        <w:t xml:space="preserve"> </w:t>
      </w:r>
      <w:r w:rsidR="00340B94" w:rsidRPr="00C4113F">
        <w:rPr>
          <w:rFonts w:ascii="Arial" w:hAnsi="Arial" w:cs="Arial"/>
          <w:snapToGrid w:val="0"/>
          <w:color w:val="000000"/>
          <w:kern w:val="28"/>
          <w:szCs w:val="24"/>
        </w:rPr>
        <w:t>instalação de sistema de geração de energia sola</w:t>
      </w:r>
      <w:r w:rsidR="00C4113F" w:rsidRPr="00C4113F">
        <w:rPr>
          <w:rFonts w:ascii="Arial" w:hAnsi="Arial" w:cs="Arial"/>
          <w:snapToGrid w:val="0"/>
          <w:color w:val="000000"/>
          <w:kern w:val="28"/>
          <w:szCs w:val="24"/>
        </w:rPr>
        <w:t xml:space="preserve">r fotovoltaica conectada à rede, com </w:t>
      </w:r>
      <w:r w:rsidR="00C4113F" w:rsidRPr="00C4113F">
        <w:rPr>
          <w:rFonts w:ascii="Arial" w:hAnsi="Arial" w:cs="Arial"/>
          <w:b/>
          <w:snapToGrid w:val="0"/>
          <w:color w:val="000000"/>
          <w:kern w:val="28"/>
          <w:szCs w:val="24"/>
        </w:rPr>
        <w:t xml:space="preserve">potência mínima de 16 </w:t>
      </w:r>
      <w:proofErr w:type="spellStart"/>
      <w:r w:rsidR="00C4113F" w:rsidRPr="00C4113F">
        <w:rPr>
          <w:rFonts w:ascii="Arial" w:hAnsi="Arial" w:cs="Arial"/>
          <w:b/>
          <w:snapToGrid w:val="0"/>
          <w:color w:val="000000"/>
          <w:kern w:val="28"/>
          <w:szCs w:val="24"/>
        </w:rPr>
        <w:t>KWp</w:t>
      </w:r>
      <w:proofErr w:type="spellEnd"/>
      <w:r w:rsidR="00C4113F" w:rsidRPr="00C4113F">
        <w:rPr>
          <w:rFonts w:ascii="Arial" w:hAnsi="Arial" w:cs="Arial"/>
          <w:b/>
          <w:snapToGrid w:val="0"/>
          <w:color w:val="000000"/>
          <w:kern w:val="28"/>
          <w:szCs w:val="24"/>
        </w:rPr>
        <w:t>:</w:t>
      </w:r>
    </w:p>
    <w:p w:rsidR="00C4113F" w:rsidRPr="00C4113F" w:rsidRDefault="00265A90" w:rsidP="00265A90">
      <w:pPr>
        <w:pStyle w:val="PargrafodaLista"/>
        <w:numPr>
          <w:ilvl w:val="0"/>
          <w:numId w:val="18"/>
        </w:numPr>
        <w:tabs>
          <w:tab w:val="left" w:pos="567"/>
        </w:tabs>
        <w:spacing w:after="120"/>
        <w:ind w:left="426" w:firstLine="0"/>
        <w:jc w:val="both"/>
        <w:outlineLvl w:val="3"/>
        <w:rPr>
          <w:rFonts w:ascii="Arial" w:hAnsi="Arial" w:cs="Arial"/>
          <w:snapToGrid w:val="0"/>
          <w:color w:val="000000"/>
          <w:kern w:val="28"/>
          <w:szCs w:val="24"/>
        </w:rPr>
      </w:pPr>
      <w:r>
        <w:rPr>
          <w:rFonts w:ascii="Arial" w:hAnsi="Arial" w:cs="Arial"/>
          <w:snapToGrid w:val="0"/>
          <w:color w:val="000000"/>
          <w:kern w:val="28"/>
          <w:szCs w:val="24"/>
        </w:rPr>
        <w:t>A apresentação de</w:t>
      </w:r>
      <w:r w:rsidR="00C4113F" w:rsidRPr="00C4113F">
        <w:rPr>
          <w:rFonts w:ascii="Arial" w:hAnsi="Arial" w:cs="Arial"/>
          <w:snapToGrid w:val="0"/>
          <w:color w:val="000000"/>
          <w:kern w:val="28"/>
          <w:szCs w:val="24"/>
        </w:rPr>
        <w:t xml:space="preserve"> Certidão de Acervo Técnico – CAT ou equivalente comprovando a experiência profissional</w:t>
      </w:r>
      <w:r>
        <w:rPr>
          <w:rFonts w:ascii="Arial" w:hAnsi="Arial" w:cs="Arial"/>
          <w:snapToGrid w:val="0"/>
          <w:color w:val="000000"/>
          <w:kern w:val="28"/>
          <w:szCs w:val="24"/>
        </w:rPr>
        <w:t xml:space="preserve"> substitui </w:t>
      </w:r>
      <w:r w:rsidRPr="00C4113F">
        <w:rPr>
          <w:rFonts w:ascii="Arial" w:hAnsi="Arial" w:cs="Arial"/>
          <w:snapToGrid w:val="0"/>
          <w:color w:val="000000"/>
          <w:kern w:val="28"/>
          <w:szCs w:val="24"/>
        </w:rPr>
        <w:t>o atestado de capacidade</w:t>
      </w:r>
      <w:r>
        <w:rPr>
          <w:rFonts w:ascii="Arial" w:hAnsi="Arial" w:cs="Arial"/>
          <w:snapToGrid w:val="0"/>
          <w:color w:val="000000"/>
          <w:kern w:val="28"/>
          <w:szCs w:val="24"/>
        </w:rPr>
        <w:t xml:space="preserve"> técnica</w:t>
      </w:r>
      <w:r w:rsidR="00C4113F" w:rsidRPr="00C4113F">
        <w:rPr>
          <w:rFonts w:ascii="Arial" w:hAnsi="Arial" w:cs="Arial"/>
          <w:snapToGrid w:val="0"/>
          <w:color w:val="000000"/>
          <w:kern w:val="28"/>
          <w:szCs w:val="24"/>
        </w:rPr>
        <w:t>.</w:t>
      </w:r>
    </w:p>
    <w:p w:rsidR="00340B94" w:rsidRPr="00C4113F" w:rsidRDefault="00340B94" w:rsidP="00340B94">
      <w:pPr>
        <w:numPr>
          <w:ilvl w:val="1"/>
          <w:numId w:val="0"/>
        </w:numPr>
        <w:spacing w:after="120"/>
        <w:jc w:val="both"/>
        <w:outlineLvl w:val="1"/>
        <w:rPr>
          <w:rFonts w:ascii="Arial" w:hAnsi="Arial" w:cs="Arial"/>
          <w:snapToGrid w:val="0"/>
          <w:color w:val="000000"/>
          <w:kern w:val="28"/>
          <w:sz w:val="24"/>
          <w:szCs w:val="24"/>
        </w:rPr>
      </w:pPr>
      <w:r w:rsidRPr="00C4113F">
        <w:rPr>
          <w:rFonts w:ascii="Arial" w:hAnsi="Arial" w:cs="Arial"/>
          <w:b/>
          <w:snapToGrid w:val="0"/>
          <w:color w:val="000000"/>
          <w:kern w:val="28"/>
          <w:sz w:val="24"/>
          <w:szCs w:val="24"/>
        </w:rPr>
        <w:t>11.2.</w:t>
      </w:r>
      <w:r w:rsidRPr="00C4113F">
        <w:rPr>
          <w:rFonts w:ascii="Arial" w:hAnsi="Arial" w:cs="Arial"/>
          <w:snapToGrid w:val="0"/>
          <w:color w:val="000000"/>
          <w:kern w:val="28"/>
          <w:sz w:val="24"/>
          <w:szCs w:val="24"/>
        </w:rPr>
        <w:t xml:space="preserve"> </w:t>
      </w:r>
      <w:r w:rsidRPr="00C4113F">
        <w:rPr>
          <w:rFonts w:ascii="Arial" w:hAnsi="Arial" w:cs="Arial"/>
          <w:b/>
          <w:snapToGrid w:val="0"/>
          <w:color w:val="000000"/>
          <w:kern w:val="28"/>
          <w:sz w:val="24"/>
          <w:szCs w:val="24"/>
        </w:rPr>
        <w:t>Será admitido o somatório de atestados.</w:t>
      </w:r>
      <w:r w:rsidRPr="00C4113F">
        <w:rPr>
          <w:rFonts w:ascii="Arial" w:hAnsi="Arial" w:cs="Arial"/>
          <w:snapToGrid w:val="0"/>
          <w:color w:val="000000"/>
          <w:kern w:val="28"/>
          <w:sz w:val="24"/>
          <w:szCs w:val="24"/>
        </w:rPr>
        <w:t xml:space="preserve"> </w:t>
      </w:r>
    </w:p>
    <w:p w:rsidR="00340B94" w:rsidRPr="00C4113F" w:rsidRDefault="00340B94" w:rsidP="00340B94">
      <w:pPr>
        <w:numPr>
          <w:ilvl w:val="1"/>
          <w:numId w:val="0"/>
        </w:numPr>
        <w:spacing w:after="120"/>
        <w:jc w:val="both"/>
        <w:outlineLvl w:val="1"/>
        <w:rPr>
          <w:rFonts w:ascii="Arial" w:hAnsi="Arial" w:cs="Arial"/>
          <w:snapToGrid w:val="0"/>
          <w:color w:val="000000"/>
          <w:kern w:val="28"/>
          <w:sz w:val="24"/>
          <w:szCs w:val="24"/>
        </w:rPr>
      </w:pPr>
      <w:r w:rsidRPr="00C4113F">
        <w:rPr>
          <w:rFonts w:ascii="Arial" w:hAnsi="Arial" w:cs="Arial"/>
          <w:b/>
          <w:snapToGrid w:val="0"/>
          <w:color w:val="000000"/>
          <w:kern w:val="28"/>
          <w:sz w:val="24"/>
          <w:szCs w:val="24"/>
        </w:rPr>
        <w:t>11.3.</w:t>
      </w:r>
      <w:r w:rsidRPr="00C4113F">
        <w:rPr>
          <w:rFonts w:ascii="Arial" w:hAnsi="Arial" w:cs="Arial"/>
          <w:snapToGrid w:val="0"/>
          <w:color w:val="000000"/>
          <w:kern w:val="28"/>
          <w:sz w:val="24"/>
          <w:szCs w:val="24"/>
        </w:rPr>
        <w:t xml:space="preserve"> Os profissionais que apresentarem as comprovações da qualificação técnica deverão, obrigatoriamente, ser os responsáveis técnicos pela execução dos serviços.</w:t>
      </w:r>
    </w:p>
    <w:p w:rsidR="00340B94" w:rsidRPr="00C4113F" w:rsidRDefault="00340B94" w:rsidP="00340B94">
      <w:pPr>
        <w:numPr>
          <w:ilvl w:val="2"/>
          <w:numId w:val="0"/>
        </w:numPr>
        <w:spacing w:after="120"/>
        <w:ind w:left="284"/>
        <w:jc w:val="both"/>
        <w:outlineLvl w:val="2"/>
        <w:rPr>
          <w:rFonts w:ascii="Arial" w:hAnsi="Arial" w:cs="Arial"/>
          <w:snapToGrid w:val="0"/>
          <w:color w:val="000000"/>
          <w:kern w:val="28"/>
          <w:sz w:val="24"/>
          <w:szCs w:val="24"/>
        </w:rPr>
      </w:pPr>
      <w:r w:rsidRPr="00C4113F">
        <w:rPr>
          <w:rFonts w:ascii="Arial" w:hAnsi="Arial" w:cs="Arial"/>
          <w:b/>
          <w:snapToGrid w:val="0"/>
          <w:color w:val="000000"/>
          <w:kern w:val="28"/>
          <w:sz w:val="24"/>
          <w:szCs w:val="24"/>
        </w:rPr>
        <w:t>11.3.1</w:t>
      </w:r>
      <w:r w:rsidRPr="00C4113F">
        <w:rPr>
          <w:rFonts w:ascii="Arial" w:hAnsi="Arial" w:cs="Arial"/>
          <w:snapToGrid w:val="0"/>
          <w:color w:val="000000"/>
          <w:kern w:val="28"/>
          <w:sz w:val="24"/>
          <w:szCs w:val="24"/>
        </w:rPr>
        <w:t xml:space="preserve"> No caso de necessidade de substituição de algum responsável técnico ao longo do contrato, deverá ser efetuada a baixa ou substituição da respectiva ART (ou equivalente), conforme indicação do Conselho. O novo profissional deverá atender às exigências mínimas indicadas para habilitação conforme o Edital de Licitação, devendo ser submetidos à Fiscalização seus atestados e respectivas Certidões de Acervo Técnico ou equivalentes.</w:t>
      </w:r>
    </w:p>
    <w:p w:rsidR="00340B94" w:rsidRPr="00C4113F" w:rsidRDefault="00340B94" w:rsidP="00340B94">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Cs w:val="24"/>
        </w:rPr>
      </w:pPr>
      <w:r w:rsidRPr="00C4113F">
        <w:rPr>
          <w:rFonts w:ascii="Arial" w:hAnsi="Arial" w:cs="Arial"/>
          <w:b/>
          <w:bCs/>
          <w:color w:val="000000"/>
          <w:szCs w:val="24"/>
        </w:rPr>
        <w:t>OBRIGAÇÕES DA CONTRATADA</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 Manter preposto aceito pela Administração para representa-lo na execução do contrato.</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Elaborar e aprovar junto à concessionária local o projeto do sistema de geração de energia fotovoltaica.</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Entregar e instalar os sistemas de geração de energia no prazo e condições estabelecidas no termo de referência.</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Executar os serviços conforme especificações deste Termo de Referência e de sua proposta.</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Fornecer e utilizar os materiais, equipamentos e ferramentas necessários, na qualidade e quantidade mínimas especificadas neste Termo de Referência e em sua proposta.</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Reparar, corrigir, remover ou substituir, às suas expensas, no total ou em parte, no prazo fixado pelo fiscal do contrato, os serviços efetuados em que se verificarem vícios, defeitos ou incorreções resultantes da execução ou dos materiais empregados.</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Utilizar empregados habilitados e com conhecimentos básicos dos serviços a serem executados, em conformidade com as normas e determinações em vigor.</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Apresentar os empregados uniformizados e devidamente identificados por meio de crachá, além de provê-los com os Equipamentos de Proteção Individual – EPI.</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Apresentar à Contratante, quando for o caso, a relação nominal dos empregados que adentrarão no órgão para a execução dos serviços. </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Cumprir o Decreto n° 9.450/2018, que institui a “Política Nacional de Trabalho no âmbito do Sistema Prisional – PNAT”, quando couber.</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Responsabilizar-se por todas as obrigações trabalhistas, sociais, previdenciárias, tributárias e as demais previstas na legislação específica, cuja inadimplência não transfere responsabilidade à Contratante.</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Instruir seus empregados quanto à necessidade de acatar as Normas Internas da Contratante.</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Relatar à Contratante toda e qualquer irregularidade verificada no decorrer da prestação dos serviços.</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Não permitir a utilização de qualquer trabalho de menor de dezesseis anos, exceto na condição de aprendiz para os maiores de quatorze anos; nem permitir a utilização do trabalho do menor de dezoito anos em trabalho noturno, perigoso ou insalubre.</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 Manter durante toda a vigência do contrato, em compatibilidade com as obrigações assumidas, todas as condições de habilitação e qualificação exigidas na licitação.</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Guardar sigilo sobre todas as informações obtidas em decorrência do cumprimento do contrato.</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Cumprir, além dos postulados legais vigentes de âmbito federal, estadual ou municipal, as normas de segurança da Contratante.</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Instruir os seus empregados quanto à prevenção de incêndios nas áreas da Contratante.</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Comunicar ao Fiscal do contrato, no prazo de 24 (vinte e quatro) horas, qualquer ocorrência anormal ou acidente que se verifique no local dos serviços.</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Prestar todo esclarecimento ou informação solicitada pela Contratante ou por seus prepostos, garantindo-lhes o acesso, a qualquer tempo, ao local dos trabalhos, bem como aos documentos relativos à execução dos serviços.</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Paralisar, por determinação da Contratante, qualquer atividade que não esteja sendo executada de acordo com a boa técnica ou que ponha em risco a segurança de pessoas ou bens de terceiros.</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Promover a guarda, manutenção e vigilância de materiais, ferramentas, e tudo o que for necessário à execução dos serviços, durante a vigência do contrato.</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Providenciar junto ao Conselho Profissional da categoria a que se vincula as Anotações de Responsabilidade Técnica ou documento equivalente, referentes ao objeto do contrato e especialidades, nos termos das normas pertinentes (Leis n. 6.496/77 e 12.378/2010).</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Obter junto ao Município, conforme o caso, as licenças necessárias e demais documentos e autorizações exigíveis, na forma da legislação aplicável.</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Ceder os direitos patrimoniais relativos ao projeto ou serviço técnico especializado, para que a Administração possa utilizá-lo de acordo com o previsto neste Termo de Referência e seus Apêndices, conforme artigo 111 da Lei n° 8.666, de 1993.</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Promover a organização técnica e administrativa dos serviços, de modo a conduzi-los eficaz e eficientemente, de acordo com os documentos e especificações que integram este Termo de Referência, no prazo determinado.</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Conduzir os trabalhos com estrita observância às normas da legislação pertinente, cumprindo as determinações dos Poderes Públicos, mantendo sempre limpo o local dos serviços e nas melhores condições de segurança, higiene e disciplina.</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Refazer, às suas expensas, os trabalhos executados em desacordo com o estabelecido no instrumento contratual, neste Termo de Referência e seus Apêndices, bem como substituir aqueles realizados com materiais defeituosos ou com vício de construção, pelo prazo de 05 (cinco) anos, contado da data de emissão do Termo de Recebimento Definitivo, ou a qualquer tempo se constatado pelo fiscal da Contratante.</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da Contratante, de seus funcionários ou de terceiros, ainda que ocorridos em via pública junto à obra.</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Termo de Referência e demais documentos anexos.</w:t>
      </w:r>
    </w:p>
    <w:p w:rsidR="00340B94" w:rsidRPr="00C4113F"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w:t>
      </w:r>
    </w:p>
    <w:p w:rsidR="000C58DF" w:rsidRPr="00C4113F" w:rsidRDefault="000C58DF" w:rsidP="000C58DF">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Cs w:val="24"/>
        </w:rPr>
      </w:pPr>
      <w:r w:rsidRPr="00C4113F">
        <w:rPr>
          <w:rFonts w:ascii="Arial" w:hAnsi="Arial" w:cs="Arial"/>
          <w:b/>
          <w:bCs/>
          <w:color w:val="000000"/>
          <w:szCs w:val="24"/>
        </w:rPr>
        <w:t>OBRIGAÇÕES DA CONTRATANTE</w:t>
      </w:r>
    </w:p>
    <w:p w:rsidR="000C58DF" w:rsidRPr="00C4113F" w:rsidRDefault="000C58DF"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Exigir o cumprimento de todas as obrigações assumidas pela Contratada, de acordo com as cláusulas contratuais e os termos de sua proposta.</w:t>
      </w:r>
    </w:p>
    <w:p w:rsidR="000C58DF" w:rsidRPr="00C4113F" w:rsidRDefault="000C58DF"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Prestar informações e esclarecimentos pertinentes e necessários que venham a ser solicitados pelo representante da contratada.</w:t>
      </w:r>
    </w:p>
    <w:p w:rsidR="000C58DF" w:rsidRPr="00C4113F" w:rsidRDefault="000C58DF"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Exercer o acompanhamento e a fiscalização dos serviços, por servidor ou comissão especialmente designada.</w:t>
      </w:r>
    </w:p>
    <w:p w:rsidR="000C58DF" w:rsidRPr="00C4113F" w:rsidRDefault="000C58DF"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rsidR="000C58DF" w:rsidRPr="00C4113F" w:rsidRDefault="000C58DF"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Efetuar os pagamentos à contratada no prazo estabelecido neste documento, após o cumprimento das formalidades legais. </w:t>
      </w:r>
    </w:p>
    <w:p w:rsidR="000C58DF" w:rsidRPr="00C4113F" w:rsidRDefault="000C58DF"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Efetuar as retenções tributárias devidas sobre o valor da Nota Fiscal, nos termos da legislação vigente.</w:t>
      </w:r>
    </w:p>
    <w:p w:rsidR="000C58DF" w:rsidRPr="00C4113F" w:rsidRDefault="000C58DF" w:rsidP="000C58DF">
      <w:pPr>
        <w:pStyle w:val="PargrafodaLista"/>
        <w:numPr>
          <w:ilvl w:val="1"/>
          <w:numId w:val="5"/>
        </w:numPr>
        <w:spacing w:after="120"/>
        <w:ind w:left="714"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Aplicar as penalidades previstas em contrato no caso de descumprimento das obrigações pela Contratada.</w:t>
      </w:r>
    </w:p>
    <w:p w:rsidR="000C58DF" w:rsidRPr="00C4113F" w:rsidRDefault="000C58DF" w:rsidP="000C58DF">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Cs w:val="24"/>
        </w:rPr>
      </w:pPr>
      <w:r w:rsidRPr="00C4113F">
        <w:rPr>
          <w:rFonts w:ascii="Arial" w:hAnsi="Arial" w:cs="Arial"/>
          <w:b/>
          <w:bCs/>
          <w:color w:val="000000"/>
          <w:szCs w:val="24"/>
        </w:rPr>
        <w:t>OBRIGAÇÕES DA CONTRATANTE</w:t>
      </w:r>
    </w:p>
    <w:p w:rsidR="000C58DF" w:rsidRPr="00C4113F" w:rsidRDefault="000C58DF" w:rsidP="000C58DF">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Todo material/equipamento empregado na execução dos serviços será novo e de primeira qualidade. Serão rejeitados os materiais que não se enquadrarem nas especificações contidas no Apêndice I deste Termo de Referência.</w:t>
      </w:r>
    </w:p>
    <w:p w:rsidR="000C58DF" w:rsidRPr="00C4113F" w:rsidRDefault="000C58DF" w:rsidP="000C58DF">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 A utilização de materiais/equipamentos similares aos especificados só poderá ser feita MEDIANTE PRÉVIA AUTORIZAÇÃO DA FISCALIZAÇÃO, devidamente registrada, podendo a fiscalização solicitar, sempre que entender necessário, a comprovação da similaridade por meios documentais (testes de laboratórios, laudos dos fabricantes, etc.).</w:t>
      </w:r>
    </w:p>
    <w:p w:rsidR="000C58DF" w:rsidRPr="00C4113F" w:rsidRDefault="000C58DF" w:rsidP="000C58DF">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No descumprimento do previsto no Apêndice I, poderá o fiscal determinar à contratada a retirada imediata do local de instalação, de todos os materiais/equipamentos que estejam em desacordo com a proposta e especificação do Projeto Executivo aprovado, ficando a contratada na obrigação de arcar com todos os ônus advindos da irregularidade, e ainda, ficando sujeita às penalidades previstas em contrato.</w:t>
      </w:r>
    </w:p>
    <w:p w:rsidR="000C58DF" w:rsidRPr="00C4113F" w:rsidRDefault="000C58DF" w:rsidP="000C58DF">
      <w:pPr>
        <w:pStyle w:val="PargrafodaLista"/>
        <w:spacing w:before="60" w:after="60"/>
        <w:ind w:left="720"/>
        <w:jc w:val="both"/>
        <w:outlineLvl w:val="1"/>
        <w:rPr>
          <w:rFonts w:ascii="Arial" w:hAnsi="Arial" w:cs="Arial"/>
          <w:snapToGrid w:val="0"/>
          <w:color w:val="000000"/>
          <w:kern w:val="28"/>
          <w:szCs w:val="24"/>
        </w:rPr>
      </w:pPr>
    </w:p>
    <w:p w:rsidR="000C58DF" w:rsidRPr="00C4113F" w:rsidRDefault="000C58DF" w:rsidP="000C58DF">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Cs w:val="24"/>
        </w:rPr>
      </w:pPr>
      <w:r w:rsidRPr="00C4113F">
        <w:rPr>
          <w:rFonts w:ascii="Arial" w:hAnsi="Arial" w:cs="Arial"/>
          <w:b/>
          <w:bCs/>
          <w:color w:val="000000"/>
          <w:szCs w:val="24"/>
        </w:rPr>
        <w:t>FISCALIZAÇÃO DO CONTRATO</w:t>
      </w:r>
    </w:p>
    <w:p w:rsidR="000C58DF" w:rsidRPr="00C4113F"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A execução dos serviços será objeto de acompanhamento, controle, fiscalização e avaliação por representante da Contratante, com atribuições específicas, nos termos do art. 67 da Lei nº 8.666/93.</w:t>
      </w:r>
    </w:p>
    <w:p w:rsidR="000C58DF" w:rsidRPr="00C4113F"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A Contratante designará, por ato formal, servidores para acompanhamento e fiscalização da prestação dos serviços denominados Fiscais e Gestores de Contrato, titulares e substitutos, os quais realizarão de forma preventiva, rotineira e sistemática a verificação da conformidade da prestação dos serviços e da alocação dos recursos necessários, de forma a assegurar o perfeito cumprimento do contrato. </w:t>
      </w:r>
    </w:p>
    <w:p w:rsidR="000C58DF" w:rsidRPr="00C4113F"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O gestor e/ou fiscal substituto atuará como titular do contrato na ausência e nos impedimentos eventuais e regulamentares do titular.</w:t>
      </w:r>
    </w:p>
    <w:p w:rsidR="000C58DF" w:rsidRPr="00C4113F"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As decisões e providências que ultrapassarem a competência do Gestor do Contrato serão submetidas à apreciação da autoridade competente da Contratante, para adoção das medidas cabíveis.</w:t>
      </w:r>
    </w:p>
    <w:p w:rsidR="000C58DF" w:rsidRPr="00C4113F"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Os esclarecimentos solicitados pela Fiscalização deverão ser prestados imediatamente, salvo quando implicarem indagações de caráter técnico, hipótese em que serão respondidos no prazo máximo de 48 (quarenta e oito) horas.</w:t>
      </w:r>
    </w:p>
    <w:p w:rsidR="000C58DF" w:rsidRPr="00C4113F"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Quaisquer exigências da Fiscalização, inerente ao objeto do Contrato, deverão ser prontamente atendidas pela Contratada sem ônus para a Contratante.</w:t>
      </w:r>
    </w:p>
    <w:p w:rsidR="000C58DF" w:rsidRPr="00C4113F"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É direito da Fiscalização rejeitar quaisquer serviços quando entender que a sua execução está fora dos padrões técnicos e de qualidade definidos neste Termo de Referência.</w:t>
      </w:r>
    </w:p>
    <w:p w:rsidR="000C58DF" w:rsidRPr="00C4113F"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A Fiscalização exercida no interesse da Administração não exclui nem reduz a responsabilidade da Contratada, inclusive perante terceiros, por qualquer irregularidade, e, na sua ocorrência, não implica corresponsabilidade do Poder Público ou de seus agentes.</w:t>
      </w:r>
    </w:p>
    <w:p w:rsidR="000C58DF" w:rsidRPr="00C4113F"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0C58DF" w:rsidRPr="00C4113F"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A comunicação entre o contratante e a contratada será realizada por meio eletrônico, via e-mail, por telefone ou via correspondência.</w:t>
      </w:r>
    </w:p>
    <w:p w:rsidR="000C58DF" w:rsidRPr="00C4113F" w:rsidRDefault="000C58DF" w:rsidP="000C58DF">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Cs w:val="24"/>
        </w:rPr>
      </w:pPr>
      <w:r w:rsidRPr="00C4113F">
        <w:rPr>
          <w:rFonts w:ascii="Arial" w:hAnsi="Arial" w:cs="Arial"/>
          <w:b/>
          <w:bCs/>
          <w:color w:val="000000"/>
          <w:szCs w:val="24"/>
        </w:rPr>
        <w:t>RECEBIMENTO DO OBJETO</w:t>
      </w:r>
    </w:p>
    <w:p w:rsidR="000C58DF" w:rsidRPr="00C4113F" w:rsidRDefault="000C58DF" w:rsidP="000C58DF">
      <w:pPr>
        <w:pStyle w:val="PargrafodaLista"/>
        <w:numPr>
          <w:ilvl w:val="1"/>
          <w:numId w:val="5"/>
        </w:numPr>
        <w:spacing w:after="12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Após a conclusão de todo o fornecimento e montagem e aprovação / ligação do ponto de conexão à rede, item 6 “b” do cronograma, o Fiscal do Contrato realizará o recebimento provisório, conforme previsto no art. 73, inciso I, da Lei nº 8.666/93.</w:t>
      </w:r>
    </w:p>
    <w:p w:rsidR="000C58DF" w:rsidRPr="00C4113F" w:rsidRDefault="000C58DF" w:rsidP="000C58DF">
      <w:pPr>
        <w:pStyle w:val="PargrafodaLista"/>
        <w:numPr>
          <w:ilvl w:val="1"/>
          <w:numId w:val="5"/>
        </w:numPr>
        <w:spacing w:after="12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A CONTRATADA deverá apresentar para fins de recebimento provisório os seguintes documentos:</w:t>
      </w:r>
    </w:p>
    <w:p w:rsidR="000C58DF" w:rsidRPr="00C4113F" w:rsidRDefault="000C58DF" w:rsidP="000C58DF">
      <w:pPr>
        <w:pStyle w:val="PargrafodaLista"/>
        <w:numPr>
          <w:ilvl w:val="2"/>
          <w:numId w:val="5"/>
        </w:numPr>
        <w:spacing w:after="120"/>
        <w:jc w:val="both"/>
        <w:outlineLvl w:val="2"/>
        <w:rPr>
          <w:rFonts w:ascii="Arial" w:hAnsi="Arial" w:cs="Arial"/>
          <w:snapToGrid w:val="0"/>
          <w:color w:val="000000"/>
          <w:kern w:val="28"/>
          <w:szCs w:val="24"/>
        </w:rPr>
      </w:pPr>
      <w:r w:rsidRPr="00C4113F">
        <w:rPr>
          <w:rFonts w:ascii="Arial" w:hAnsi="Arial" w:cs="Arial"/>
          <w:snapToGrid w:val="0"/>
          <w:color w:val="000000"/>
          <w:kern w:val="28"/>
          <w:szCs w:val="24"/>
        </w:rPr>
        <w:t xml:space="preserve"> Relatório do comissionamento do sistema;</w:t>
      </w:r>
    </w:p>
    <w:p w:rsidR="000C58DF" w:rsidRPr="00C4113F" w:rsidRDefault="000C58DF" w:rsidP="000C58DF">
      <w:pPr>
        <w:pStyle w:val="PargrafodaLista"/>
        <w:numPr>
          <w:ilvl w:val="2"/>
          <w:numId w:val="5"/>
        </w:numPr>
        <w:spacing w:after="120"/>
        <w:jc w:val="both"/>
        <w:outlineLvl w:val="2"/>
        <w:rPr>
          <w:rFonts w:ascii="Arial" w:hAnsi="Arial" w:cs="Arial"/>
          <w:snapToGrid w:val="0"/>
          <w:color w:val="000000"/>
          <w:kern w:val="28"/>
          <w:szCs w:val="24"/>
        </w:rPr>
      </w:pPr>
      <w:r w:rsidRPr="00C4113F">
        <w:rPr>
          <w:rFonts w:ascii="Arial" w:hAnsi="Arial" w:cs="Arial"/>
          <w:snapToGrid w:val="0"/>
          <w:color w:val="000000"/>
          <w:kern w:val="28"/>
          <w:szCs w:val="24"/>
        </w:rPr>
        <w:t>Certificados de garantia dos equipamentos.</w:t>
      </w:r>
    </w:p>
    <w:p w:rsidR="000C58DF" w:rsidRPr="00C4113F" w:rsidRDefault="000C58DF" w:rsidP="000C58DF">
      <w:pPr>
        <w:pStyle w:val="PargrafodaLista"/>
        <w:numPr>
          <w:ilvl w:val="1"/>
          <w:numId w:val="5"/>
        </w:numPr>
        <w:spacing w:after="12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O recebimento definitivo será realizado por comissão designada pela autoridade competente, após o decurso do prazo de observação e vistoria, que será de até 30 (trinta) dias contados a partir do recebimento provisório, para que comprove a adequação do objeto aos termos contratuais, observado o disposto no art. 69 da Lei n.º 8.666/93.</w:t>
      </w:r>
    </w:p>
    <w:p w:rsidR="000C58DF" w:rsidRPr="00C4113F" w:rsidRDefault="000C58DF" w:rsidP="000C58DF">
      <w:pPr>
        <w:pStyle w:val="PargrafodaLista"/>
        <w:numPr>
          <w:ilvl w:val="1"/>
          <w:numId w:val="5"/>
        </w:numPr>
        <w:spacing w:after="12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A CONTRATADA deverá apresentar para fins de recebimento definitivo os seguintes documentos:</w:t>
      </w:r>
    </w:p>
    <w:p w:rsidR="000C58DF" w:rsidRPr="00C4113F" w:rsidRDefault="000C58DF" w:rsidP="000C58DF">
      <w:pPr>
        <w:pStyle w:val="PargrafodaLista"/>
        <w:numPr>
          <w:ilvl w:val="2"/>
          <w:numId w:val="5"/>
        </w:numPr>
        <w:spacing w:after="120"/>
        <w:jc w:val="both"/>
        <w:outlineLvl w:val="2"/>
        <w:rPr>
          <w:rFonts w:ascii="Arial" w:hAnsi="Arial" w:cs="Arial"/>
          <w:snapToGrid w:val="0"/>
          <w:color w:val="000000"/>
          <w:kern w:val="28"/>
          <w:szCs w:val="24"/>
        </w:rPr>
      </w:pPr>
      <w:r w:rsidRPr="00C4113F">
        <w:rPr>
          <w:rFonts w:ascii="Arial" w:hAnsi="Arial" w:cs="Arial"/>
          <w:snapToGrid w:val="0"/>
          <w:color w:val="000000"/>
          <w:kern w:val="28"/>
          <w:szCs w:val="24"/>
        </w:rPr>
        <w:t xml:space="preserve">Projeto </w:t>
      </w:r>
      <w:r w:rsidRPr="00C4113F">
        <w:rPr>
          <w:rFonts w:ascii="Arial" w:hAnsi="Arial" w:cs="Arial"/>
          <w:i/>
          <w:snapToGrid w:val="0"/>
          <w:color w:val="000000"/>
          <w:kern w:val="28"/>
          <w:szCs w:val="24"/>
        </w:rPr>
        <w:t xml:space="preserve">as </w:t>
      </w:r>
      <w:proofErr w:type="spellStart"/>
      <w:r w:rsidRPr="00C4113F">
        <w:rPr>
          <w:rFonts w:ascii="Arial" w:hAnsi="Arial" w:cs="Arial"/>
          <w:i/>
          <w:snapToGrid w:val="0"/>
          <w:color w:val="000000"/>
          <w:kern w:val="28"/>
          <w:szCs w:val="24"/>
        </w:rPr>
        <w:t>built</w:t>
      </w:r>
      <w:proofErr w:type="spellEnd"/>
      <w:r w:rsidRPr="00C4113F">
        <w:rPr>
          <w:rFonts w:ascii="Arial" w:hAnsi="Arial" w:cs="Arial"/>
          <w:snapToGrid w:val="0"/>
          <w:color w:val="000000"/>
          <w:kern w:val="28"/>
          <w:szCs w:val="24"/>
        </w:rPr>
        <w:t xml:space="preserve"> elaborado pelo responsável por sua execução;</w:t>
      </w:r>
    </w:p>
    <w:p w:rsidR="000C58DF" w:rsidRPr="00C4113F" w:rsidRDefault="000C58DF" w:rsidP="000C58DF">
      <w:pPr>
        <w:pStyle w:val="PargrafodaLista"/>
        <w:numPr>
          <w:ilvl w:val="2"/>
          <w:numId w:val="5"/>
        </w:numPr>
        <w:spacing w:after="120"/>
        <w:jc w:val="both"/>
        <w:outlineLvl w:val="2"/>
        <w:rPr>
          <w:rFonts w:ascii="Arial" w:hAnsi="Arial" w:cs="Arial"/>
          <w:snapToGrid w:val="0"/>
          <w:color w:val="000000"/>
          <w:kern w:val="28"/>
          <w:szCs w:val="24"/>
        </w:rPr>
      </w:pPr>
      <w:r w:rsidRPr="00C4113F">
        <w:rPr>
          <w:rFonts w:ascii="Arial" w:hAnsi="Arial" w:cs="Arial"/>
          <w:snapToGrid w:val="0"/>
          <w:color w:val="000000"/>
          <w:kern w:val="28"/>
          <w:szCs w:val="24"/>
        </w:rPr>
        <w:t>Certidão de baixa da ART (ou equivalente) de execução.</w:t>
      </w:r>
    </w:p>
    <w:p w:rsidR="0054718E" w:rsidRPr="00C4113F" w:rsidRDefault="0054718E" w:rsidP="0054718E">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Cs w:val="24"/>
        </w:rPr>
      </w:pPr>
      <w:r w:rsidRPr="00C4113F">
        <w:rPr>
          <w:rFonts w:ascii="Arial" w:hAnsi="Arial" w:cs="Arial"/>
          <w:b/>
          <w:bCs/>
          <w:color w:val="000000"/>
          <w:szCs w:val="24"/>
        </w:rPr>
        <w:t>MEDIÇÃO E FORMA DE PAGAMENTO</w:t>
      </w:r>
    </w:p>
    <w:p w:rsidR="0054718E" w:rsidRPr="00C4113F" w:rsidRDefault="0054718E" w:rsidP="0054718E">
      <w:pPr>
        <w:pStyle w:val="PargrafodaLista"/>
        <w:numPr>
          <w:ilvl w:val="1"/>
          <w:numId w:val="5"/>
        </w:numPr>
        <w:spacing w:after="12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O pagamento será realizado obedecendo os seguintes percentuais e etapas:</w:t>
      </w:r>
    </w:p>
    <w:p w:rsidR="0054718E" w:rsidRPr="00C4113F" w:rsidRDefault="00B22AE5" w:rsidP="0054718E">
      <w:pPr>
        <w:pStyle w:val="PargrafodaLista"/>
        <w:numPr>
          <w:ilvl w:val="2"/>
          <w:numId w:val="5"/>
        </w:numPr>
        <w:spacing w:after="120"/>
        <w:jc w:val="both"/>
        <w:outlineLvl w:val="2"/>
        <w:rPr>
          <w:rFonts w:ascii="Arial" w:hAnsi="Arial" w:cs="Arial"/>
          <w:snapToGrid w:val="0"/>
          <w:color w:val="000000"/>
          <w:kern w:val="28"/>
          <w:szCs w:val="24"/>
        </w:rPr>
      </w:pPr>
      <w:r w:rsidRPr="00C4113F">
        <w:rPr>
          <w:rFonts w:ascii="Arial" w:hAnsi="Arial" w:cs="Arial"/>
          <w:snapToGrid w:val="0"/>
          <w:color w:val="000000"/>
          <w:kern w:val="28"/>
          <w:szCs w:val="24"/>
        </w:rPr>
        <w:t>90</w:t>
      </w:r>
      <w:r w:rsidR="0054718E" w:rsidRPr="00C4113F">
        <w:rPr>
          <w:rFonts w:ascii="Arial" w:hAnsi="Arial" w:cs="Arial"/>
          <w:snapToGrid w:val="0"/>
          <w:color w:val="000000"/>
          <w:kern w:val="28"/>
          <w:szCs w:val="24"/>
        </w:rPr>
        <w:t>% (noventa</w:t>
      </w:r>
      <w:r w:rsidRPr="00C4113F">
        <w:rPr>
          <w:rFonts w:ascii="Arial" w:hAnsi="Arial" w:cs="Arial"/>
          <w:snapToGrid w:val="0"/>
          <w:color w:val="000000"/>
          <w:kern w:val="28"/>
          <w:szCs w:val="24"/>
        </w:rPr>
        <w:t xml:space="preserve"> por cento</w:t>
      </w:r>
      <w:r w:rsidR="0054718E" w:rsidRPr="00C4113F">
        <w:rPr>
          <w:rFonts w:ascii="Arial" w:hAnsi="Arial" w:cs="Arial"/>
          <w:snapToGrid w:val="0"/>
          <w:color w:val="000000"/>
          <w:kern w:val="28"/>
          <w:szCs w:val="24"/>
        </w:rPr>
        <w:t>) do valor total após toda a montagem do sistema e solicitação de vistoria à distribuidora.</w:t>
      </w:r>
    </w:p>
    <w:p w:rsidR="0054718E" w:rsidRPr="00C4113F" w:rsidRDefault="00B22AE5" w:rsidP="0054718E">
      <w:pPr>
        <w:pStyle w:val="PargrafodaLista"/>
        <w:numPr>
          <w:ilvl w:val="2"/>
          <w:numId w:val="5"/>
        </w:numPr>
        <w:spacing w:after="120"/>
        <w:jc w:val="both"/>
        <w:outlineLvl w:val="2"/>
        <w:rPr>
          <w:rFonts w:ascii="Arial" w:hAnsi="Arial" w:cs="Arial"/>
          <w:snapToGrid w:val="0"/>
          <w:color w:val="000000"/>
          <w:kern w:val="28"/>
          <w:szCs w:val="24"/>
        </w:rPr>
      </w:pPr>
      <w:r w:rsidRPr="00C4113F">
        <w:rPr>
          <w:rFonts w:ascii="Arial" w:hAnsi="Arial" w:cs="Arial"/>
          <w:snapToGrid w:val="0"/>
          <w:color w:val="000000"/>
          <w:kern w:val="28"/>
          <w:szCs w:val="24"/>
        </w:rPr>
        <w:t>10</w:t>
      </w:r>
      <w:r w:rsidR="0054718E" w:rsidRPr="00C4113F">
        <w:rPr>
          <w:rFonts w:ascii="Arial" w:hAnsi="Arial" w:cs="Arial"/>
          <w:snapToGrid w:val="0"/>
          <w:color w:val="000000"/>
          <w:kern w:val="28"/>
          <w:szCs w:val="24"/>
        </w:rPr>
        <w:t>% (</w:t>
      </w:r>
      <w:r w:rsidRPr="00C4113F">
        <w:rPr>
          <w:rFonts w:ascii="Arial" w:hAnsi="Arial" w:cs="Arial"/>
          <w:snapToGrid w:val="0"/>
          <w:color w:val="000000"/>
          <w:kern w:val="28"/>
          <w:szCs w:val="24"/>
        </w:rPr>
        <w:t xml:space="preserve">dez </w:t>
      </w:r>
      <w:r w:rsidR="0054718E" w:rsidRPr="00C4113F">
        <w:rPr>
          <w:rFonts w:ascii="Arial" w:hAnsi="Arial" w:cs="Arial"/>
          <w:snapToGrid w:val="0"/>
          <w:color w:val="000000"/>
          <w:kern w:val="28"/>
          <w:szCs w:val="24"/>
        </w:rPr>
        <w:t xml:space="preserve">por cento) do valor total após o recebimento </w:t>
      </w:r>
      <w:r w:rsidR="0054718E" w:rsidRPr="00C4113F">
        <w:rPr>
          <w:rFonts w:ascii="Arial" w:hAnsi="Arial" w:cs="Arial"/>
          <w:snapToGrid w:val="0"/>
          <w:kern w:val="28"/>
          <w:szCs w:val="24"/>
        </w:rPr>
        <w:t>definitivo</w:t>
      </w:r>
      <w:r w:rsidR="0054718E" w:rsidRPr="00C4113F">
        <w:rPr>
          <w:rFonts w:ascii="Arial" w:hAnsi="Arial" w:cs="Arial"/>
          <w:snapToGrid w:val="0"/>
          <w:color w:val="FF0000"/>
          <w:kern w:val="28"/>
          <w:szCs w:val="24"/>
        </w:rPr>
        <w:t xml:space="preserve"> </w:t>
      </w:r>
      <w:r w:rsidR="0054718E" w:rsidRPr="00C4113F">
        <w:rPr>
          <w:rFonts w:ascii="Arial" w:hAnsi="Arial" w:cs="Arial"/>
          <w:snapToGrid w:val="0"/>
          <w:color w:val="000000"/>
          <w:kern w:val="28"/>
          <w:szCs w:val="24"/>
        </w:rPr>
        <w:t>do objeto.</w:t>
      </w:r>
    </w:p>
    <w:p w:rsidR="0054718E" w:rsidRPr="00C4113F" w:rsidRDefault="0054718E" w:rsidP="0054718E">
      <w:pPr>
        <w:pStyle w:val="PargrafodaLista"/>
        <w:numPr>
          <w:ilvl w:val="1"/>
          <w:numId w:val="5"/>
        </w:numPr>
        <w:spacing w:after="12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Os materiais serão fornecidos pela Contratada e pagos mediante a sua aplicação. Não serão pagos materiais adquiridos e não aplicados, mesmo que se encontrem no local de execução dos serviços, salvo se autorizado pela Diretoria Geral. </w:t>
      </w:r>
    </w:p>
    <w:p w:rsidR="0054718E" w:rsidRPr="00C4113F" w:rsidRDefault="0054718E" w:rsidP="0054718E">
      <w:pPr>
        <w:pStyle w:val="PargrafodaLista"/>
        <w:numPr>
          <w:ilvl w:val="1"/>
          <w:numId w:val="5"/>
        </w:numPr>
        <w:spacing w:after="12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O pagamento dos serviços será realizado por meio de ordem bancária em favor do fornecedor, em até cinco dias úteis após o ateste da medição pelo gestor do contrato, mediante apresentação de Nota Fiscal, documentação de regularidade prevista em edital e dados bancários.</w:t>
      </w:r>
    </w:p>
    <w:p w:rsidR="0054718E" w:rsidRPr="00C4113F" w:rsidRDefault="0054718E" w:rsidP="0054718E">
      <w:pPr>
        <w:pStyle w:val="PargrafodaLista"/>
        <w:numPr>
          <w:ilvl w:val="1"/>
          <w:numId w:val="5"/>
        </w:numPr>
        <w:spacing w:after="12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Quando do pagamento da nota fiscal será efetuada a retenção dos valores correspondentes a tributos e contribuições sociais, nos termos da legislação pertinente.</w:t>
      </w:r>
    </w:p>
    <w:p w:rsidR="0054718E" w:rsidRPr="00C4113F" w:rsidRDefault="0054718E" w:rsidP="0054718E">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Cs w:val="24"/>
        </w:rPr>
      </w:pPr>
      <w:r w:rsidRPr="00C4113F">
        <w:rPr>
          <w:rFonts w:ascii="Arial" w:hAnsi="Arial" w:cs="Arial"/>
          <w:b/>
          <w:bCs/>
          <w:color w:val="000000"/>
          <w:szCs w:val="24"/>
        </w:rPr>
        <w:t>SUBCONTRATAÇÃO</w:t>
      </w:r>
    </w:p>
    <w:p w:rsidR="0054718E" w:rsidRPr="00C4113F" w:rsidRDefault="0054718E" w:rsidP="0054718E">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Não será permitida subcontratação do objeto licitado.</w:t>
      </w:r>
    </w:p>
    <w:p w:rsidR="0054718E" w:rsidRPr="00C4113F" w:rsidRDefault="0054718E" w:rsidP="0054718E">
      <w:pPr>
        <w:pStyle w:val="PargrafodaLista"/>
        <w:spacing w:before="60" w:after="60"/>
        <w:ind w:left="644"/>
        <w:jc w:val="both"/>
        <w:outlineLvl w:val="1"/>
        <w:rPr>
          <w:rFonts w:ascii="Arial" w:hAnsi="Arial" w:cs="Arial"/>
          <w:snapToGrid w:val="0"/>
          <w:color w:val="000000"/>
          <w:kern w:val="28"/>
          <w:szCs w:val="24"/>
        </w:rPr>
      </w:pPr>
    </w:p>
    <w:p w:rsidR="0054718E" w:rsidRPr="00C4113F" w:rsidRDefault="0054718E" w:rsidP="0054718E">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Cs w:val="24"/>
        </w:rPr>
      </w:pPr>
      <w:r w:rsidRPr="00C4113F">
        <w:rPr>
          <w:rFonts w:ascii="Arial" w:hAnsi="Arial" w:cs="Arial"/>
          <w:b/>
          <w:bCs/>
          <w:color w:val="000000"/>
          <w:szCs w:val="24"/>
        </w:rPr>
        <w:t>VIGÊNCIA DO CONTRATO</w:t>
      </w:r>
    </w:p>
    <w:p w:rsidR="0054718E" w:rsidRPr="00C4113F" w:rsidRDefault="0054718E" w:rsidP="0054718E">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O contrato terá prazo de vigência de 6 (seis) meses.</w:t>
      </w:r>
    </w:p>
    <w:p w:rsidR="0054718E" w:rsidRPr="00C4113F" w:rsidRDefault="0054718E" w:rsidP="0054718E">
      <w:pPr>
        <w:pStyle w:val="PargrafodaLista"/>
        <w:spacing w:before="60" w:after="60"/>
        <w:ind w:left="644"/>
        <w:jc w:val="both"/>
        <w:outlineLvl w:val="1"/>
        <w:rPr>
          <w:rFonts w:ascii="Arial" w:hAnsi="Arial" w:cs="Arial"/>
          <w:snapToGrid w:val="0"/>
          <w:color w:val="000000"/>
          <w:kern w:val="28"/>
          <w:szCs w:val="24"/>
        </w:rPr>
      </w:pPr>
    </w:p>
    <w:p w:rsidR="0054718E" w:rsidRPr="00C4113F" w:rsidRDefault="000A7E26" w:rsidP="0054718E">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Cs w:val="24"/>
        </w:rPr>
      </w:pPr>
      <w:r w:rsidRPr="00C4113F">
        <w:rPr>
          <w:rFonts w:ascii="Arial" w:hAnsi="Arial" w:cs="Arial"/>
          <w:b/>
          <w:bCs/>
          <w:color w:val="000000"/>
          <w:szCs w:val="24"/>
        </w:rPr>
        <w:t>ALTERAÇÕES CONTRATUAIS</w:t>
      </w:r>
    </w:p>
    <w:p w:rsidR="0054718E" w:rsidRPr="00C4113F" w:rsidRDefault="0054718E" w:rsidP="0054718E">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Eventuais alterações contratuais reger-se-ão pela disciplina do art. 65 da Lei nº 8.666/93.</w:t>
      </w:r>
    </w:p>
    <w:p w:rsidR="0054718E" w:rsidRPr="00C4113F" w:rsidRDefault="0054718E" w:rsidP="0054718E">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A contratada é obrigada a aceitar, nas mesmas condições contratuais, os acréscimos ou supressões que se fizerem necessários, até o limite de 25% (vinte e cinco por cento) do valor inicial atualizado do contrato.</w:t>
      </w:r>
    </w:p>
    <w:p w:rsidR="0054718E" w:rsidRPr="00C4113F" w:rsidRDefault="0054718E" w:rsidP="0054718E">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A execução de qualquer tipo de serviço não previsto na planilha orçamentária, ou de quantitativo superior ao previsto nesta, será necessariamente precedida de formalização contratual, ou em situações de caráter excepcional, de autorização expressa e formalizada da Administração.</w:t>
      </w:r>
    </w:p>
    <w:p w:rsidR="0054718E" w:rsidRPr="00C4113F" w:rsidRDefault="0054718E" w:rsidP="0054718E">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Na hipótese da necessidade de se firmar termo aditivo, os custos unitários dos itens acrescidos deverão seguir as seguintes orientações:</w:t>
      </w:r>
    </w:p>
    <w:p w:rsidR="0054718E" w:rsidRPr="00C4113F" w:rsidRDefault="0054718E" w:rsidP="0054718E">
      <w:pPr>
        <w:pStyle w:val="PargrafodaLista"/>
        <w:numPr>
          <w:ilvl w:val="2"/>
          <w:numId w:val="5"/>
        </w:numPr>
        <w:spacing w:before="60" w:after="20"/>
        <w:jc w:val="both"/>
        <w:outlineLvl w:val="2"/>
        <w:rPr>
          <w:rFonts w:ascii="Arial" w:hAnsi="Arial" w:cs="Arial"/>
          <w:snapToGrid w:val="0"/>
          <w:color w:val="000000"/>
          <w:kern w:val="28"/>
          <w:szCs w:val="24"/>
        </w:rPr>
      </w:pPr>
      <w:r w:rsidRPr="00C4113F">
        <w:rPr>
          <w:rFonts w:ascii="Arial" w:hAnsi="Arial" w:cs="Arial"/>
          <w:snapToGrid w:val="0"/>
          <w:color w:val="000000"/>
          <w:kern w:val="28"/>
          <w:szCs w:val="24"/>
        </w:rPr>
        <w:t>Para itens que já constem do contrato, os custos corresponderão àqueles já contratados.</w:t>
      </w:r>
    </w:p>
    <w:p w:rsidR="0054718E" w:rsidRPr="00C4113F" w:rsidRDefault="0054718E" w:rsidP="0054718E">
      <w:pPr>
        <w:pStyle w:val="PargrafodaLista"/>
        <w:numPr>
          <w:ilvl w:val="2"/>
          <w:numId w:val="5"/>
        </w:numPr>
        <w:spacing w:before="60" w:after="20"/>
        <w:jc w:val="both"/>
        <w:outlineLvl w:val="2"/>
        <w:rPr>
          <w:rFonts w:ascii="Arial" w:hAnsi="Arial" w:cs="Arial"/>
          <w:snapToGrid w:val="0"/>
          <w:color w:val="000000"/>
          <w:kern w:val="28"/>
          <w:szCs w:val="24"/>
        </w:rPr>
      </w:pPr>
      <w:r w:rsidRPr="00C4113F">
        <w:rPr>
          <w:rFonts w:ascii="Arial" w:hAnsi="Arial" w:cs="Arial"/>
          <w:snapToGrid w:val="0"/>
          <w:color w:val="000000"/>
          <w:kern w:val="28"/>
          <w:szCs w:val="24"/>
        </w:rPr>
        <w:t>Para itens novos existentes no SINAPI, os custos corresponderão àqueles do mês de referência do orçamento, aplicado sobre esse valor o mesmo desconto global fornecido pela empresa no momento da licitação.</w:t>
      </w:r>
    </w:p>
    <w:p w:rsidR="0054718E" w:rsidRPr="00C4113F" w:rsidRDefault="0054718E" w:rsidP="0054718E">
      <w:pPr>
        <w:pStyle w:val="PargrafodaLista"/>
        <w:numPr>
          <w:ilvl w:val="2"/>
          <w:numId w:val="5"/>
        </w:numPr>
        <w:spacing w:before="60" w:after="20"/>
        <w:jc w:val="both"/>
        <w:outlineLvl w:val="2"/>
        <w:rPr>
          <w:rFonts w:ascii="Arial" w:hAnsi="Arial" w:cs="Arial"/>
          <w:snapToGrid w:val="0"/>
          <w:color w:val="000000"/>
          <w:kern w:val="28"/>
          <w:szCs w:val="24"/>
        </w:rPr>
      </w:pPr>
      <w:r w:rsidRPr="00C4113F">
        <w:rPr>
          <w:rFonts w:ascii="Arial" w:hAnsi="Arial" w:cs="Arial"/>
          <w:snapToGrid w:val="0"/>
          <w:color w:val="000000"/>
          <w:kern w:val="28"/>
          <w:szCs w:val="24"/>
        </w:rPr>
        <w:t>O desconto poderá ser reduzido para a preservação do equilíbrio econômico-financeiro do contrato em casos excepcionais e justificados, desde que os custos unitários dos aditivos contratuais não excedam os custos do SINAPI, conforme preconiza o disposto no art. 14 do Decreto nº 7.983/2013 ou nas recentes Leis de Diretrizes Orçamentárias.</w:t>
      </w:r>
    </w:p>
    <w:p w:rsidR="0054718E" w:rsidRPr="00C4113F" w:rsidRDefault="0054718E" w:rsidP="0054718E">
      <w:pPr>
        <w:pStyle w:val="PargrafodaLista"/>
        <w:numPr>
          <w:ilvl w:val="2"/>
          <w:numId w:val="5"/>
        </w:numPr>
        <w:spacing w:before="60" w:after="20"/>
        <w:jc w:val="both"/>
        <w:outlineLvl w:val="2"/>
        <w:rPr>
          <w:rFonts w:ascii="Arial" w:hAnsi="Arial" w:cs="Arial"/>
          <w:snapToGrid w:val="0"/>
          <w:color w:val="000000"/>
          <w:kern w:val="28"/>
          <w:szCs w:val="24"/>
        </w:rPr>
      </w:pPr>
      <w:r w:rsidRPr="00C4113F">
        <w:rPr>
          <w:rFonts w:ascii="Arial" w:hAnsi="Arial" w:cs="Arial"/>
          <w:snapToGrid w:val="0"/>
          <w:color w:val="000000"/>
          <w:kern w:val="28"/>
          <w:szCs w:val="24"/>
        </w:rPr>
        <w:t>Para itens novos não constantes do SINAPI, será utilizada a média ou a mediana (a que resultar em menor valor) de, no mínimo, 3 (três) referências de preço, obtidas isoladas ou conjuntamente, por meio de pesquisa de preços no mercado, em órgãos ou em entidades da Administração Pública, assegurando-se a aplicação do mesmo desconto global fornecido pela licitante sobre o orçamento estimativo (cotação) efetuado pela fiscalização.</w:t>
      </w:r>
    </w:p>
    <w:p w:rsidR="000A7E26" w:rsidRPr="00C4113F" w:rsidRDefault="000A7E26" w:rsidP="000A7E26">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Cs w:val="24"/>
        </w:rPr>
      </w:pPr>
      <w:r w:rsidRPr="00C4113F">
        <w:rPr>
          <w:rFonts w:ascii="Arial" w:hAnsi="Arial" w:cs="Arial"/>
          <w:b/>
          <w:bCs/>
          <w:color w:val="000000"/>
          <w:szCs w:val="24"/>
        </w:rPr>
        <w:t>RESCISÃO DO CONTRATO</w:t>
      </w:r>
    </w:p>
    <w:p w:rsidR="000A7E26" w:rsidRPr="00C4113F" w:rsidRDefault="000A7E26" w:rsidP="000A7E26">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xml:space="preserve">O Contrato poderá ser rescindido nos casos previstos nos </w:t>
      </w:r>
      <w:proofErr w:type="spellStart"/>
      <w:r w:rsidRPr="00C4113F">
        <w:rPr>
          <w:rFonts w:ascii="Arial" w:hAnsi="Arial" w:cs="Arial"/>
          <w:snapToGrid w:val="0"/>
          <w:color w:val="000000"/>
          <w:kern w:val="28"/>
          <w:szCs w:val="24"/>
        </w:rPr>
        <w:t>Arts</w:t>
      </w:r>
      <w:proofErr w:type="spellEnd"/>
      <w:r w:rsidRPr="00C4113F">
        <w:rPr>
          <w:rFonts w:ascii="Arial" w:hAnsi="Arial" w:cs="Arial"/>
          <w:snapToGrid w:val="0"/>
          <w:color w:val="000000"/>
          <w:kern w:val="28"/>
          <w:szCs w:val="24"/>
        </w:rPr>
        <w:t>. 77 e 78 e nas formas previstas no Art. 79, com as consequências contratuais e as previstas no art. 80 da Lei 8.666/93.</w:t>
      </w:r>
    </w:p>
    <w:p w:rsidR="000A7E26" w:rsidRPr="00C4113F" w:rsidRDefault="000A7E26" w:rsidP="000A7E26">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A rescisão do Contrato ocorrerá sem prejuízo da exigibilidade de débito anterior da CONTRATADA, inclusive por multas impostas e de condições estabelecidas neste instrumento, além das perdas e danos decorrentes.</w:t>
      </w:r>
    </w:p>
    <w:p w:rsidR="000A7E26" w:rsidRPr="00C4113F" w:rsidRDefault="000A7E26" w:rsidP="000A7E26">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Pela rescisão de que trata o parágrafo segundo do art. 79 da Lei 8.666/93, a CONTRATADA terá o direito de receber pelos serviços já executados e aceitos pela CONTRATANTE até a data de encerramento do presente Contrato.</w:t>
      </w:r>
    </w:p>
    <w:p w:rsidR="000A7E26" w:rsidRPr="00C4113F" w:rsidRDefault="000A7E26" w:rsidP="000A7E26">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Conforme o disposto no Inciso IX, do artigo 55, da Lei 8666/93, a CONTRATADA reconhece os direitos da CONTRATANTE, em caso de rescisão administrativa prevista no artigo 77 do referido Diploma Legal.</w:t>
      </w:r>
    </w:p>
    <w:p w:rsidR="000A7E26" w:rsidRPr="00C4113F" w:rsidRDefault="000A7E26" w:rsidP="000A7E26">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Os casos de rescisão contratual serão formalmente motivados nos autos do processo, facultada a defesa prévia do interessado e assegurados o contraditório e a ampla defesa.</w:t>
      </w:r>
    </w:p>
    <w:p w:rsidR="000A7E26" w:rsidRPr="00C4113F" w:rsidRDefault="000A7E26" w:rsidP="000A7E26">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 A rescisão administrativa ou amigável será precedida de autorização escrita e fundamentada da autoridade competente.</w:t>
      </w:r>
    </w:p>
    <w:p w:rsidR="000A7E26" w:rsidRPr="00C4113F" w:rsidRDefault="000A7E26" w:rsidP="000A7E26">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Cs w:val="24"/>
        </w:rPr>
      </w:pPr>
      <w:r w:rsidRPr="00C4113F">
        <w:rPr>
          <w:rFonts w:ascii="Arial" w:hAnsi="Arial" w:cs="Arial"/>
          <w:b/>
          <w:bCs/>
          <w:color w:val="000000"/>
          <w:szCs w:val="24"/>
        </w:rPr>
        <w:t>REAJUSTE DO CONTRATO</w:t>
      </w:r>
    </w:p>
    <w:p w:rsidR="000A7E26" w:rsidRPr="00C4113F" w:rsidRDefault="000A7E26" w:rsidP="000A7E26">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Os preços são fixos e irreajustáveis no prazo de um ano contado da data do orçamento estimado da licitação.</w:t>
      </w:r>
    </w:p>
    <w:p w:rsidR="000A7E26" w:rsidRPr="00C4113F" w:rsidRDefault="000A7E26" w:rsidP="000A7E26">
      <w:pPr>
        <w:pStyle w:val="PargrafodaLista"/>
        <w:numPr>
          <w:ilvl w:val="1"/>
          <w:numId w:val="5"/>
        </w:numPr>
        <w:spacing w:before="60" w:after="60"/>
        <w:jc w:val="both"/>
        <w:outlineLvl w:val="1"/>
        <w:rPr>
          <w:rFonts w:ascii="Arial" w:hAnsi="Arial" w:cs="Arial"/>
          <w:snapToGrid w:val="0"/>
          <w:color w:val="000000"/>
          <w:kern w:val="28"/>
          <w:szCs w:val="24"/>
        </w:rPr>
      </w:pPr>
      <w:r w:rsidRPr="00C4113F">
        <w:rPr>
          <w:rFonts w:ascii="Arial" w:hAnsi="Arial" w:cs="Arial"/>
          <w:snapToGrid w:val="0"/>
          <w:color w:val="000000"/>
          <w:kern w:val="28"/>
          <w:szCs w:val="24"/>
        </w:rPr>
        <w:t>Caso, excepcionalmente, ocorra necessidade de reajuste do contrato, será aplicando o índice de preços IPCA, exclusivamente para as obrigações iniciadas e concluídas após a ocorrência da anualidade.</w:t>
      </w:r>
    </w:p>
    <w:p w:rsidR="000A7E26" w:rsidRPr="00C4113F" w:rsidRDefault="000A7E26" w:rsidP="000A7E26">
      <w:pPr>
        <w:pStyle w:val="PargrafodaLista"/>
        <w:spacing w:before="60" w:after="60"/>
        <w:ind w:left="644"/>
        <w:jc w:val="both"/>
        <w:outlineLvl w:val="1"/>
        <w:rPr>
          <w:rFonts w:ascii="Arial" w:hAnsi="Arial" w:cs="Arial"/>
          <w:snapToGrid w:val="0"/>
          <w:color w:val="000000"/>
          <w:kern w:val="28"/>
          <w:szCs w:val="24"/>
        </w:rPr>
      </w:pPr>
    </w:p>
    <w:p w:rsidR="000A7E26" w:rsidRPr="00C4113F" w:rsidRDefault="000A7E26" w:rsidP="000A7E26">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Cs w:val="24"/>
        </w:rPr>
      </w:pPr>
      <w:r w:rsidRPr="00C4113F">
        <w:rPr>
          <w:rFonts w:ascii="Arial" w:hAnsi="Arial" w:cs="Arial"/>
          <w:b/>
          <w:bCs/>
          <w:color w:val="000000"/>
          <w:szCs w:val="24"/>
        </w:rPr>
        <w:t>SANÇÕES ADMINISTRATIVAS</w:t>
      </w:r>
    </w:p>
    <w:p w:rsidR="000A7E26" w:rsidRPr="00C4113F" w:rsidRDefault="000A7E26" w:rsidP="000A7E26">
      <w:pPr>
        <w:numPr>
          <w:ilvl w:val="1"/>
          <w:numId w:val="0"/>
        </w:numPr>
        <w:spacing w:before="60" w:after="60"/>
        <w:ind w:left="284"/>
        <w:jc w:val="both"/>
        <w:outlineLvl w:val="1"/>
        <w:rPr>
          <w:rFonts w:ascii="Arial" w:hAnsi="Arial" w:cs="Arial"/>
          <w:snapToGrid w:val="0"/>
          <w:color w:val="000000"/>
          <w:kern w:val="28"/>
          <w:sz w:val="24"/>
          <w:szCs w:val="24"/>
        </w:rPr>
      </w:pPr>
      <w:r w:rsidRPr="00C4113F">
        <w:rPr>
          <w:rFonts w:ascii="Arial" w:hAnsi="Arial" w:cs="Arial"/>
          <w:b/>
          <w:snapToGrid w:val="0"/>
          <w:color w:val="000000"/>
          <w:kern w:val="28"/>
          <w:sz w:val="24"/>
          <w:szCs w:val="24"/>
        </w:rPr>
        <w:t>23.1.</w:t>
      </w:r>
      <w:r w:rsidRPr="00C4113F">
        <w:rPr>
          <w:rFonts w:ascii="Arial" w:hAnsi="Arial" w:cs="Arial"/>
          <w:snapToGrid w:val="0"/>
          <w:color w:val="000000"/>
          <w:kern w:val="28"/>
          <w:sz w:val="24"/>
          <w:szCs w:val="24"/>
        </w:rPr>
        <w:t xml:space="preserve"> Pelo atraso, inexecução total ou parcial das obrigações, ou o descumprimento de qualquer cláusula ou condição contida no edital e seus anexos, o CONTRATANTE poderá, garantida defesa prévia, aplicar à CONTRATADA, conforme o caso, as seguintes sanções:</w:t>
      </w:r>
    </w:p>
    <w:p w:rsidR="000A7E26" w:rsidRPr="00C4113F" w:rsidRDefault="000A7E26" w:rsidP="000A7E26">
      <w:pPr>
        <w:numPr>
          <w:ilvl w:val="1"/>
          <w:numId w:val="0"/>
        </w:numPr>
        <w:spacing w:before="60" w:after="60"/>
        <w:ind w:left="284"/>
        <w:jc w:val="both"/>
        <w:outlineLvl w:val="1"/>
        <w:rPr>
          <w:rFonts w:ascii="Arial" w:hAnsi="Arial" w:cs="Arial"/>
          <w:snapToGrid w:val="0"/>
          <w:color w:val="000000"/>
          <w:kern w:val="28"/>
          <w:sz w:val="24"/>
          <w:szCs w:val="24"/>
        </w:rPr>
      </w:pPr>
      <w:r w:rsidRPr="00C4113F">
        <w:rPr>
          <w:rFonts w:ascii="Arial" w:hAnsi="Arial" w:cs="Arial"/>
          <w:b/>
          <w:snapToGrid w:val="0"/>
          <w:color w:val="000000"/>
          <w:kern w:val="28"/>
          <w:sz w:val="24"/>
          <w:szCs w:val="24"/>
        </w:rPr>
        <w:t>23.2. Advertência</w:t>
      </w:r>
      <w:r w:rsidRPr="00C4113F">
        <w:rPr>
          <w:rFonts w:ascii="Arial" w:hAnsi="Arial" w:cs="Arial"/>
          <w:snapToGrid w:val="0"/>
          <w:color w:val="000000"/>
          <w:kern w:val="28"/>
          <w:sz w:val="24"/>
          <w:szCs w:val="24"/>
        </w:rPr>
        <w:t>, aplicada nos seguintes casos:</w:t>
      </w:r>
    </w:p>
    <w:p w:rsidR="000A7E26" w:rsidRPr="00C4113F" w:rsidRDefault="000A7E26" w:rsidP="000A7E26">
      <w:pPr>
        <w:numPr>
          <w:ilvl w:val="0"/>
          <w:numId w:val="20"/>
        </w:numPr>
        <w:tabs>
          <w:tab w:val="clear" w:pos="1209"/>
          <w:tab w:val="left" w:pos="567"/>
        </w:tabs>
        <w:overflowPunct/>
        <w:autoSpaceDE/>
        <w:autoSpaceDN/>
        <w:adjustRightInd/>
        <w:ind w:left="851" w:firstLine="142"/>
        <w:jc w:val="both"/>
        <w:textAlignment w:val="auto"/>
        <w:rPr>
          <w:rFonts w:ascii="Arial" w:hAnsi="Arial" w:cs="Arial"/>
          <w:sz w:val="24"/>
          <w:szCs w:val="24"/>
        </w:rPr>
      </w:pPr>
      <w:r w:rsidRPr="00C4113F">
        <w:rPr>
          <w:rFonts w:ascii="Arial" w:hAnsi="Arial" w:cs="Arial"/>
          <w:sz w:val="24"/>
          <w:szCs w:val="24"/>
        </w:rPr>
        <w:t>descumprimento parcial das obrigações e responsabilidades assumidas contratualmente, e nas situações que ameacem a qualidade do produto ou serviço, ou a integridade patrimonial ou humana;</w:t>
      </w:r>
    </w:p>
    <w:p w:rsidR="000A7E26" w:rsidRPr="00C4113F" w:rsidRDefault="000A7E26" w:rsidP="000A7E26">
      <w:pPr>
        <w:numPr>
          <w:ilvl w:val="0"/>
          <w:numId w:val="20"/>
        </w:numPr>
        <w:tabs>
          <w:tab w:val="clear" w:pos="1209"/>
          <w:tab w:val="left" w:pos="567"/>
        </w:tabs>
        <w:overflowPunct/>
        <w:autoSpaceDE/>
        <w:autoSpaceDN/>
        <w:adjustRightInd/>
        <w:ind w:left="851" w:firstLine="142"/>
        <w:jc w:val="both"/>
        <w:textAlignment w:val="auto"/>
        <w:rPr>
          <w:rFonts w:ascii="Arial" w:hAnsi="Arial" w:cs="Arial"/>
          <w:sz w:val="24"/>
          <w:szCs w:val="24"/>
        </w:rPr>
      </w:pPr>
      <w:r w:rsidRPr="00C4113F">
        <w:rPr>
          <w:rFonts w:ascii="Arial" w:hAnsi="Arial" w:cs="Arial"/>
          <w:sz w:val="24"/>
          <w:szCs w:val="24"/>
        </w:rPr>
        <w:t>outras ocorrências que possam acarretar transtornos ao desenvolvimento dos serviços da Câmara Municipal, desde que não caiba a aplicação de sanção mais grave.</w:t>
      </w:r>
    </w:p>
    <w:p w:rsidR="000A7E26" w:rsidRPr="00C4113F" w:rsidRDefault="000A7E26" w:rsidP="000A7E26">
      <w:pPr>
        <w:numPr>
          <w:ilvl w:val="1"/>
          <w:numId w:val="0"/>
        </w:numPr>
        <w:spacing w:before="60" w:after="60"/>
        <w:ind w:left="284"/>
        <w:jc w:val="both"/>
        <w:outlineLvl w:val="1"/>
        <w:rPr>
          <w:rFonts w:ascii="Arial" w:hAnsi="Arial" w:cs="Arial"/>
          <w:snapToGrid w:val="0"/>
          <w:color w:val="000000"/>
          <w:kern w:val="28"/>
          <w:sz w:val="24"/>
          <w:szCs w:val="24"/>
        </w:rPr>
      </w:pPr>
      <w:r w:rsidRPr="00C4113F">
        <w:rPr>
          <w:rFonts w:ascii="Arial" w:hAnsi="Arial" w:cs="Arial"/>
          <w:b/>
          <w:snapToGrid w:val="0"/>
          <w:color w:val="000000"/>
          <w:kern w:val="28"/>
          <w:sz w:val="24"/>
          <w:szCs w:val="24"/>
        </w:rPr>
        <w:t>23.3.</w:t>
      </w:r>
      <w:r w:rsidRPr="00C4113F">
        <w:rPr>
          <w:rFonts w:ascii="Arial" w:hAnsi="Arial" w:cs="Arial"/>
          <w:snapToGrid w:val="0"/>
          <w:color w:val="000000"/>
          <w:kern w:val="28"/>
          <w:sz w:val="24"/>
          <w:szCs w:val="24"/>
        </w:rPr>
        <w:t xml:space="preserve"> Multa de 0,5 % (cinco décimos por cento) ao dia, até o limite de 20% (vinte por cento), incidente sobre a parcela inadimplida do contrato, no caso de:</w:t>
      </w:r>
    </w:p>
    <w:p w:rsidR="000A7E26" w:rsidRPr="00C4113F" w:rsidRDefault="000A7E26" w:rsidP="000A7E26">
      <w:pPr>
        <w:numPr>
          <w:ilvl w:val="0"/>
          <w:numId w:val="20"/>
        </w:numPr>
        <w:tabs>
          <w:tab w:val="clear" w:pos="1209"/>
          <w:tab w:val="left" w:pos="567"/>
        </w:tabs>
        <w:overflowPunct/>
        <w:autoSpaceDE/>
        <w:autoSpaceDN/>
        <w:adjustRightInd/>
        <w:ind w:left="851" w:firstLine="142"/>
        <w:jc w:val="both"/>
        <w:textAlignment w:val="auto"/>
        <w:rPr>
          <w:rFonts w:ascii="Arial" w:hAnsi="Arial" w:cs="Arial"/>
          <w:sz w:val="24"/>
          <w:szCs w:val="24"/>
        </w:rPr>
      </w:pPr>
      <w:r w:rsidRPr="00C4113F">
        <w:rPr>
          <w:rFonts w:ascii="Arial" w:hAnsi="Arial" w:cs="Arial"/>
          <w:sz w:val="24"/>
          <w:szCs w:val="24"/>
        </w:rPr>
        <w:t>atraso injustificado no cumprimento dos prazos estabelecidos no cronograma apresentado neste Termo de Referência;</w:t>
      </w:r>
    </w:p>
    <w:p w:rsidR="000A7E26" w:rsidRPr="00C4113F" w:rsidRDefault="000A7E26" w:rsidP="000A7E26">
      <w:pPr>
        <w:numPr>
          <w:ilvl w:val="0"/>
          <w:numId w:val="20"/>
        </w:numPr>
        <w:tabs>
          <w:tab w:val="clear" w:pos="1209"/>
          <w:tab w:val="left" w:pos="567"/>
        </w:tabs>
        <w:overflowPunct/>
        <w:autoSpaceDE/>
        <w:autoSpaceDN/>
        <w:adjustRightInd/>
        <w:ind w:left="851" w:firstLine="142"/>
        <w:jc w:val="both"/>
        <w:textAlignment w:val="auto"/>
        <w:rPr>
          <w:rFonts w:ascii="Arial" w:hAnsi="Arial" w:cs="Arial"/>
          <w:sz w:val="24"/>
          <w:szCs w:val="24"/>
        </w:rPr>
      </w:pPr>
      <w:r w:rsidRPr="00C4113F">
        <w:rPr>
          <w:rFonts w:ascii="Arial" w:hAnsi="Arial" w:cs="Arial"/>
          <w:sz w:val="24"/>
          <w:szCs w:val="24"/>
        </w:rPr>
        <w:t>atraso injustificado no prazo para conclusão dos serviços.</w:t>
      </w:r>
    </w:p>
    <w:p w:rsidR="000A7E26" w:rsidRPr="00C4113F" w:rsidRDefault="000A7E26" w:rsidP="000A7E26">
      <w:pPr>
        <w:numPr>
          <w:ilvl w:val="1"/>
          <w:numId w:val="0"/>
        </w:numPr>
        <w:spacing w:before="60" w:after="60"/>
        <w:ind w:left="284"/>
        <w:jc w:val="both"/>
        <w:outlineLvl w:val="1"/>
        <w:rPr>
          <w:rFonts w:ascii="Arial" w:hAnsi="Arial" w:cs="Arial"/>
          <w:snapToGrid w:val="0"/>
          <w:color w:val="000000"/>
          <w:kern w:val="28"/>
          <w:sz w:val="24"/>
          <w:szCs w:val="24"/>
        </w:rPr>
      </w:pPr>
      <w:r w:rsidRPr="00C4113F">
        <w:rPr>
          <w:rFonts w:ascii="Arial" w:hAnsi="Arial" w:cs="Arial"/>
          <w:b/>
          <w:snapToGrid w:val="0"/>
          <w:color w:val="000000"/>
          <w:kern w:val="28"/>
          <w:sz w:val="24"/>
          <w:szCs w:val="24"/>
        </w:rPr>
        <w:t>23.4.</w:t>
      </w:r>
      <w:r w:rsidRPr="00C4113F">
        <w:rPr>
          <w:rFonts w:ascii="Arial" w:hAnsi="Arial" w:cs="Arial"/>
          <w:snapToGrid w:val="0"/>
          <w:color w:val="000000"/>
          <w:kern w:val="28"/>
          <w:sz w:val="24"/>
          <w:szCs w:val="24"/>
        </w:rPr>
        <w:t xml:space="preserve"> Após o quadragésimo primeiro dia de atraso na entrega e a critério da Administração, poderá ocorrer a não aceitação do objeto, de forma a configurar inexecução total da obrigação com consequente rescisão contratual.</w:t>
      </w:r>
    </w:p>
    <w:p w:rsidR="000A7E26" w:rsidRPr="00C4113F" w:rsidRDefault="000A7E26" w:rsidP="000A7E26">
      <w:pPr>
        <w:numPr>
          <w:ilvl w:val="1"/>
          <w:numId w:val="0"/>
        </w:numPr>
        <w:spacing w:before="60" w:after="60"/>
        <w:ind w:left="284"/>
        <w:jc w:val="both"/>
        <w:outlineLvl w:val="1"/>
        <w:rPr>
          <w:rFonts w:ascii="Arial" w:hAnsi="Arial" w:cs="Arial"/>
          <w:snapToGrid w:val="0"/>
          <w:color w:val="000000"/>
          <w:kern w:val="28"/>
          <w:sz w:val="24"/>
          <w:szCs w:val="24"/>
        </w:rPr>
      </w:pPr>
      <w:r w:rsidRPr="00C4113F">
        <w:rPr>
          <w:rFonts w:ascii="Arial" w:hAnsi="Arial" w:cs="Arial"/>
          <w:b/>
          <w:snapToGrid w:val="0"/>
          <w:color w:val="000000"/>
          <w:kern w:val="28"/>
          <w:sz w:val="24"/>
          <w:szCs w:val="24"/>
        </w:rPr>
        <w:t>23.5.</w:t>
      </w:r>
      <w:r w:rsidRPr="00C4113F">
        <w:rPr>
          <w:rFonts w:ascii="Arial" w:hAnsi="Arial" w:cs="Arial"/>
          <w:snapToGrid w:val="0"/>
          <w:color w:val="000000"/>
          <w:kern w:val="28"/>
          <w:sz w:val="24"/>
          <w:szCs w:val="24"/>
        </w:rPr>
        <w:t xml:space="preserve"> Pela inexecução total ou parcial, por culpa da CONTRATADA, será aplicada multa compensatória, calculada em 20% (vinte por cento) sobre a parcela inadimplida, sem prejuízo das demais sanções legais cabíveis.</w:t>
      </w:r>
    </w:p>
    <w:p w:rsidR="000A7E26" w:rsidRPr="00C4113F" w:rsidRDefault="000A7E26" w:rsidP="000A7E26">
      <w:pPr>
        <w:numPr>
          <w:ilvl w:val="1"/>
          <w:numId w:val="0"/>
        </w:numPr>
        <w:spacing w:before="60" w:after="60"/>
        <w:ind w:left="284"/>
        <w:jc w:val="both"/>
        <w:outlineLvl w:val="1"/>
        <w:rPr>
          <w:rFonts w:ascii="Arial" w:hAnsi="Arial" w:cs="Arial"/>
          <w:snapToGrid w:val="0"/>
          <w:color w:val="000000"/>
          <w:kern w:val="28"/>
          <w:sz w:val="24"/>
          <w:szCs w:val="24"/>
        </w:rPr>
      </w:pPr>
      <w:r w:rsidRPr="00C4113F">
        <w:rPr>
          <w:rFonts w:ascii="Arial" w:hAnsi="Arial" w:cs="Arial"/>
          <w:b/>
          <w:snapToGrid w:val="0"/>
          <w:color w:val="000000"/>
          <w:kern w:val="28"/>
          <w:sz w:val="24"/>
          <w:szCs w:val="24"/>
        </w:rPr>
        <w:t>23.6.</w:t>
      </w:r>
      <w:r w:rsidRPr="00C4113F">
        <w:rPr>
          <w:rFonts w:ascii="Arial" w:hAnsi="Arial" w:cs="Arial"/>
          <w:snapToGrid w:val="0"/>
          <w:color w:val="000000"/>
          <w:kern w:val="28"/>
          <w:sz w:val="24"/>
          <w:szCs w:val="24"/>
        </w:rPr>
        <w:t xml:space="preserve"> As multas aplicadas em função de atraso no cumprimento do cronograma de execução serão reavidas pela CONTRATADA caso a conclusão dos serviços ocorra dentro do prazo contratual.</w:t>
      </w:r>
    </w:p>
    <w:p w:rsidR="000A7E26" w:rsidRPr="00C4113F" w:rsidRDefault="000A7E26" w:rsidP="000A7E26">
      <w:pPr>
        <w:numPr>
          <w:ilvl w:val="1"/>
          <w:numId w:val="0"/>
        </w:numPr>
        <w:spacing w:before="60" w:after="60"/>
        <w:ind w:left="284"/>
        <w:jc w:val="both"/>
        <w:outlineLvl w:val="1"/>
        <w:rPr>
          <w:rFonts w:ascii="Arial" w:hAnsi="Arial" w:cs="Arial"/>
          <w:snapToGrid w:val="0"/>
          <w:color w:val="000000"/>
          <w:kern w:val="28"/>
          <w:sz w:val="24"/>
          <w:szCs w:val="24"/>
        </w:rPr>
      </w:pPr>
      <w:r w:rsidRPr="00C4113F">
        <w:rPr>
          <w:rFonts w:ascii="Arial" w:hAnsi="Arial" w:cs="Arial"/>
          <w:b/>
          <w:snapToGrid w:val="0"/>
          <w:color w:val="000000"/>
          <w:kern w:val="28"/>
          <w:sz w:val="24"/>
          <w:szCs w:val="24"/>
        </w:rPr>
        <w:t>23.7.</w:t>
      </w:r>
      <w:r w:rsidRPr="00C4113F">
        <w:rPr>
          <w:rFonts w:ascii="Arial" w:hAnsi="Arial" w:cs="Arial"/>
          <w:snapToGrid w:val="0"/>
          <w:color w:val="000000"/>
          <w:kern w:val="28"/>
          <w:sz w:val="24"/>
          <w:szCs w:val="24"/>
        </w:rPr>
        <w:t xml:space="preserve"> O valor da multa poderá ser descontado do pagamento a ser efetuado à CONTRATADA.</w:t>
      </w:r>
    </w:p>
    <w:p w:rsidR="000A7E26" w:rsidRPr="00C4113F" w:rsidRDefault="000A7E26" w:rsidP="000A7E26">
      <w:pPr>
        <w:numPr>
          <w:ilvl w:val="1"/>
          <w:numId w:val="0"/>
        </w:numPr>
        <w:spacing w:before="60" w:after="60"/>
        <w:ind w:left="284"/>
        <w:jc w:val="both"/>
        <w:outlineLvl w:val="1"/>
        <w:rPr>
          <w:rFonts w:ascii="Arial" w:hAnsi="Arial" w:cs="Arial"/>
          <w:snapToGrid w:val="0"/>
          <w:color w:val="000000"/>
          <w:kern w:val="28"/>
          <w:sz w:val="24"/>
          <w:szCs w:val="24"/>
        </w:rPr>
      </w:pPr>
      <w:r w:rsidRPr="00C4113F">
        <w:rPr>
          <w:rFonts w:ascii="Arial" w:hAnsi="Arial" w:cs="Arial"/>
          <w:b/>
          <w:snapToGrid w:val="0"/>
          <w:color w:val="000000"/>
          <w:kern w:val="28"/>
          <w:sz w:val="24"/>
          <w:szCs w:val="24"/>
        </w:rPr>
        <w:t>23.8.</w:t>
      </w:r>
      <w:r w:rsidRPr="00C4113F">
        <w:rPr>
          <w:rFonts w:ascii="Arial" w:hAnsi="Arial" w:cs="Arial"/>
          <w:snapToGrid w:val="0"/>
          <w:color w:val="000000"/>
          <w:kern w:val="28"/>
          <w:sz w:val="24"/>
          <w:szCs w:val="24"/>
        </w:rPr>
        <w:t xml:space="preserve"> A aplicação de qualquer das penalidades previstas, realizar-se-á em processo administrativo que assegurará o contraditório e a ampla defesa, observando-se o procedimento previsto na Lei nº 8.666/93 e subsidiariamente na Lei nº 9.784/99.</w:t>
      </w:r>
    </w:p>
    <w:p w:rsidR="000A7E26" w:rsidRPr="00C4113F" w:rsidRDefault="000A7E26" w:rsidP="000A7E26">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Cs w:val="24"/>
        </w:rPr>
      </w:pPr>
      <w:r w:rsidRPr="00C4113F">
        <w:rPr>
          <w:rFonts w:ascii="Arial" w:hAnsi="Arial" w:cs="Arial"/>
          <w:b/>
          <w:bCs/>
          <w:color w:val="000000"/>
          <w:szCs w:val="24"/>
        </w:rPr>
        <w:t>RECURSO E DOTAÇÃO ORÇAMENTÁRIA</w:t>
      </w:r>
    </w:p>
    <w:p w:rsidR="000A7E26" w:rsidRPr="00C4113F" w:rsidRDefault="000A7E26" w:rsidP="000A7E26">
      <w:pPr>
        <w:spacing w:after="120"/>
        <w:jc w:val="both"/>
        <w:rPr>
          <w:rFonts w:ascii="Arial" w:hAnsi="Arial" w:cs="Arial"/>
          <w:color w:val="000000"/>
          <w:sz w:val="24"/>
          <w:szCs w:val="24"/>
        </w:rPr>
      </w:pPr>
      <w:r w:rsidRPr="00C4113F">
        <w:rPr>
          <w:rFonts w:ascii="Arial" w:hAnsi="Arial" w:cs="Arial"/>
          <w:b/>
          <w:snapToGrid w:val="0"/>
          <w:color w:val="000000"/>
          <w:kern w:val="28"/>
          <w:sz w:val="24"/>
          <w:szCs w:val="24"/>
        </w:rPr>
        <w:t>24.1.</w:t>
      </w:r>
      <w:r w:rsidRPr="00C4113F">
        <w:rPr>
          <w:rFonts w:ascii="Arial" w:hAnsi="Arial" w:cs="Arial"/>
          <w:snapToGrid w:val="0"/>
          <w:color w:val="000000"/>
          <w:kern w:val="28"/>
          <w:sz w:val="24"/>
          <w:szCs w:val="24"/>
        </w:rPr>
        <w:t xml:space="preserve"> Os recursos orçamentários para eventual aquisição dos produtos objeto desta proposta de contratação com recursos </w:t>
      </w:r>
      <w:r w:rsidRPr="00C4113F">
        <w:rPr>
          <w:rFonts w:ascii="Arial" w:hAnsi="Arial" w:cs="Arial"/>
          <w:color w:val="000000"/>
          <w:sz w:val="24"/>
          <w:szCs w:val="24"/>
        </w:rPr>
        <w:t xml:space="preserve">específicos da Câmara Municipal de </w:t>
      </w:r>
      <w:proofErr w:type="spellStart"/>
      <w:r w:rsidRPr="00C4113F">
        <w:rPr>
          <w:rFonts w:ascii="Arial" w:hAnsi="Arial" w:cs="Arial"/>
          <w:color w:val="000000"/>
          <w:sz w:val="24"/>
          <w:szCs w:val="24"/>
        </w:rPr>
        <w:t>Tapurah</w:t>
      </w:r>
      <w:proofErr w:type="spellEnd"/>
      <w:r w:rsidRPr="00C4113F">
        <w:rPr>
          <w:rFonts w:ascii="Arial" w:hAnsi="Arial" w:cs="Arial"/>
          <w:color w:val="000000"/>
          <w:sz w:val="24"/>
          <w:szCs w:val="24"/>
        </w:rPr>
        <w:t xml:space="preserve"> /MT, nas dotações a seguir discriminada:</w:t>
      </w:r>
    </w:p>
    <w:p w:rsidR="000A7E26" w:rsidRPr="00C4113F" w:rsidRDefault="000A7E26" w:rsidP="000A7E26">
      <w:pPr>
        <w:spacing w:after="120"/>
        <w:jc w:val="both"/>
        <w:rPr>
          <w:rFonts w:ascii="Arial" w:hAnsi="Arial" w:cs="Arial"/>
          <w:b/>
          <w:color w:val="000000"/>
          <w:sz w:val="24"/>
          <w:szCs w:val="24"/>
        </w:rPr>
      </w:pPr>
      <w:r w:rsidRPr="00C4113F">
        <w:rPr>
          <w:rFonts w:ascii="Arial" w:hAnsi="Arial" w:cs="Arial"/>
          <w:b/>
          <w:color w:val="000000"/>
          <w:sz w:val="24"/>
          <w:szCs w:val="24"/>
        </w:rPr>
        <w:t xml:space="preserve">ORÇAMENTO  - CÂMARA MUNICIPAL </w:t>
      </w:r>
    </w:p>
    <w:p w:rsidR="000A7E26" w:rsidRPr="00C4113F" w:rsidRDefault="000A7E26" w:rsidP="000A7E26">
      <w:pPr>
        <w:spacing w:after="120"/>
        <w:jc w:val="both"/>
        <w:rPr>
          <w:rFonts w:ascii="Arial" w:eastAsia="Calibri" w:hAnsi="Arial" w:cs="Arial"/>
          <w:color w:val="000000"/>
          <w:sz w:val="24"/>
          <w:szCs w:val="24"/>
        </w:rPr>
      </w:pPr>
      <w:r w:rsidRPr="00C4113F">
        <w:rPr>
          <w:rFonts w:ascii="Arial" w:hAnsi="Arial" w:cs="Arial"/>
          <w:color w:val="000000"/>
          <w:sz w:val="24"/>
          <w:szCs w:val="24"/>
        </w:rPr>
        <w:t>01</w:t>
      </w:r>
      <w:r w:rsidR="005936D6" w:rsidRPr="00C4113F">
        <w:rPr>
          <w:rFonts w:ascii="Arial" w:hAnsi="Arial" w:cs="Arial"/>
          <w:color w:val="000000"/>
          <w:sz w:val="24"/>
          <w:szCs w:val="24"/>
        </w:rPr>
        <w:t>.001.01.031.0200.10038.44.90.51</w:t>
      </w:r>
      <w:r w:rsidRPr="00C4113F">
        <w:rPr>
          <w:rFonts w:ascii="Arial" w:hAnsi="Arial" w:cs="Arial"/>
          <w:color w:val="000000"/>
          <w:sz w:val="24"/>
          <w:szCs w:val="24"/>
        </w:rPr>
        <w:t xml:space="preserve">.00.00.00- </w:t>
      </w:r>
      <w:r w:rsidR="005936D6" w:rsidRPr="00C4113F">
        <w:rPr>
          <w:rFonts w:ascii="Arial" w:hAnsi="Arial" w:cs="Arial"/>
          <w:color w:val="000000"/>
          <w:sz w:val="24"/>
          <w:szCs w:val="24"/>
        </w:rPr>
        <w:t>OBRAS E INSTALAÇÕES</w:t>
      </w:r>
    </w:p>
    <w:p w:rsidR="000A7E26" w:rsidRPr="00C4113F" w:rsidRDefault="000A7E26" w:rsidP="000A7E26">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Cs w:val="24"/>
        </w:rPr>
      </w:pPr>
      <w:r w:rsidRPr="00C4113F">
        <w:rPr>
          <w:rFonts w:ascii="Arial" w:hAnsi="Arial" w:cs="Arial"/>
          <w:b/>
          <w:bCs/>
          <w:color w:val="000000"/>
          <w:szCs w:val="24"/>
        </w:rPr>
        <w:t>DOCUMENTOS INTEGRANTES DESTE TERMO DE REFERÊNCIA</w:t>
      </w:r>
    </w:p>
    <w:p w:rsidR="000A7E26" w:rsidRPr="00C4113F" w:rsidRDefault="000A7E26" w:rsidP="000A7E26">
      <w:pPr>
        <w:pStyle w:val="PargrafodaLista"/>
        <w:spacing w:before="60" w:after="20"/>
        <w:ind w:left="1080"/>
        <w:jc w:val="both"/>
        <w:outlineLvl w:val="2"/>
        <w:rPr>
          <w:rFonts w:ascii="Arial" w:hAnsi="Arial" w:cs="Arial"/>
          <w:snapToGrid w:val="0"/>
          <w:color w:val="000000"/>
          <w:kern w:val="28"/>
          <w:szCs w:val="24"/>
        </w:rPr>
      </w:pPr>
      <w:r w:rsidRPr="00C4113F">
        <w:rPr>
          <w:rFonts w:ascii="Arial" w:hAnsi="Arial" w:cs="Arial"/>
          <w:b/>
          <w:snapToGrid w:val="0"/>
          <w:color w:val="000000"/>
          <w:kern w:val="28"/>
          <w:szCs w:val="24"/>
        </w:rPr>
        <w:t>Apêndice I</w:t>
      </w:r>
      <w:r w:rsidRPr="00C4113F">
        <w:rPr>
          <w:rFonts w:ascii="Arial" w:hAnsi="Arial" w:cs="Arial"/>
          <w:snapToGrid w:val="0"/>
          <w:color w:val="000000"/>
          <w:kern w:val="28"/>
          <w:szCs w:val="24"/>
        </w:rPr>
        <w:t xml:space="preserve"> – Especificações técnicas dos serviços a serem contratados</w:t>
      </w:r>
    </w:p>
    <w:p w:rsidR="000A7E26" w:rsidRPr="00C4113F" w:rsidRDefault="000A7E26" w:rsidP="000A7E26">
      <w:pPr>
        <w:pStyle w:val="PargrafodaLista"/>
        <w:spacing w:before="60" w:after="20"/>
        <w:ind w:left="1080"/>
        <w:jc w:val="both"/>
        <w:outlineLvl w:val="2"/>
        <w:rPr>
          <w:rFonts w:ascii="Arial" w:hAnsi="Arial" w:cs="Arial"/>
          <w:snapToGrid w:val="0"/>
          <w:color w:val="000000"/>
          <w:kern w:val="28"/>
          <w:szCs w:val="24"/>
        </w:rPr>
      </w:pPr>
      <w:r w:rsidRPr="00C4113F">
        <w:rPr>
          <w:rFonts w:ascii="Arial" w:hAnsi="Arial" w:cs="Arial"/>
          <w:b/>
          <w:snapToGrid w:val="0"/>
          <w:color w:val="000000"/>
          <w:kern w:val="28"/>
          <w:szCs w:val="24"/>
        </w:rPr>
        <w:t>Apêndice II</w:t>
      </w:r>
      <w:r w:rsidRPr="00C4113F">
        <w:rPr>
          <w:rFonts w:ascii="Arial" w:hAnsi="Arial" w:cs="Arial"/>
          <w:snapToGrid w:val="0"/>
          <w:color w:val="000000"/>
          <w:kern w:val="28"/>
          <w:szCs w:val="24"/>
        </w:rPr>
        <w:t xml:space="preserve"> – Planilhas de Formação de Preços e de Especificação de Equipamentos</w:t>
      </w:r>
    </w:p>
    <w:p w:rsidR="0081520F" w:rsidRPr="00C4113F" w:rsidRDefault="000A7E26" w:rsidP="000A7E26">
      <w:pPr>
        <w:pStyle w:val="PargrafodaLista"/>
        <w:spacing w:before="60" w:after="20"/>
        <w:ind w:left="1080"/>
        <w:jc w:val="both"/>
        <w:outlineLvl w:val="2"/>
        <w:rPr>
          <w:rFonts w:ascii="Arial" w:hAnsi="Arial" w:cs="Arial"/>
          <w:snapToGrid w:val="0"/>
          <w:color w:val="000000"/>
          <w:kern w:val="28"/>
          <w:szCs w:val="24"/>
        </w:rPr>
      </w:pPr>
      <w:r w:rsidRPr="00C4113F">
        <w:rPr>
          <w:rFonts w:ascii="Arial" w:hAnsi="Arial" w:cs="Arial"/>
          <w:b/>
          <w:snapToGrid w:val="0"/>
          <w:color w:val="000000"/>
          <w:kern w:val="28"/>
          <w:szCs w:val="24"/>
        </w:rPr>
        <w:t>Apêndice III</w:t>
      </w:r>
      <w:r w:rsidR="005936D6" w:rsidRPr="00C4113F">
        <w:rPr>
          <w:rFonts w:ascii="Arial" w:hAnsi="Arial" w:cs="Arial"/>
          <w:snapToGrid w:val="0"/>
          <w:color w:val="000000"/>
          <w:kern w:val="28"/>
          <w:szCs w:val="24"/>
        </w:rPr>
        <w:t xml:space="preserve"> – Projetos e memorial descritivo </w:t>
      </w:r>
      <w:r w:rsidRPr="00C4113F">
        <w:rPr>
          <w:rFonts w:ascii="Arial" w:hAnsi="Arial" w:cs="Arial"/>
          <w:snapToGrid w:val="0"/>
          <w:color w:val="000000"/>
          <w:kern w:val="28"/>
          <w:szCs w:val="24"/>
        </w:rPr>
        <w:t xml:space="preserve">(disponibilizados aos licitantes através de link na página de licitações do site da Câmara Municipal de </w:t>
      </w:r>
      <w:proofErr w:type="spellStart"/>
      <w:r w:rsidRPr="00C4113F">
        <w:rPr>
          <w:rFonts w:ascii="Arial" w:hAnsi="Arial" w:cs="Arial"/>
          <w:snapToGrid w:val="0"/>
          <w:color w:val="000000"/>
          <w:kern w:val="28"/>
          <w:szCs w:val="24"/>
        </w:rPr>
        <w:t>Tapurah</w:t>
      </w:r>
      <w:proofErr w:type="spellEnd"/>
      <w:r w:rsidRPr="00C4113F">
        <w:rPr>
          <w:rFonts w:ascii="Arial" w:hAnsi="Arial" w:cs="Arial"/>
          <w:snapToGrid w:val="0"/>
          <w:color w:val="000000"/>
          <w:kern w:val="28"/>
          <w:szCs w:val="24"/>
        </w:rPr>
        <w:t>, juntamente com o edital).</w:t>
      </w:r>
    </w:p>
    <w:p w:rsidR="000A7E26" w:rsidRPr="00C4113F" w:rsidRDefault="000A7E26" w:rsidP="000A7E26">
      <w:pPr>
        <w:pStyle w:val="PargrafodaLista"/>
        <w:spacing w:before="60" w:after="20"/>
        <w:ind w:left="1080"/>
        <w:jc w:val="both"/>
        <w:outlineLvl w:val="2"/>
        <w:rPr>
          <w:rFonts w:ascii="Arial" w:hAnsi="Arial" w:cs="Arial"/>
          <w:snapToGrid w:val="0"/>
          <w:color w:val="000000"/>
          <w:kern w:val="28"/>
          <w:szCs w:val="24"/>
        </w:rPr>
      </w:pPr>
      <w:r w:rsidRPr="00C4113F">
        <w:rPr>
          <w:rFonts w:ascii="Arial" w:hAnsi="Arial" w:cs="Arial"/>
          <w:snapToGrid w:val="0"/>
          <w:color w:val="000000"/>
          <w:kern w:val="28"/>
          <w:szCs w:val="24"/>
        </w:rPr>
        <w:t xml:space="preserve"> </w:t>
      </w:r>
    </w:p>
    <w:p w:rsidR="0081520F" w:rsidRPr="00C4113F" w:rsidRDefault="0081520F" w:rsidP="0081520F">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Cs w:val="24"/>
        </w:rPr>
      </w:pPr>
      <w:r w:rsidRPr="00C4113F">
        <w:rPr>
          <w:rFonts w:ascii="Arial" w:hAnsi="Arial" w:cs="Arial"/>
          <w:b/>
          <w:bCs/>
          <w:color w:val="000000"/>
          <w:szCs w:val="24"/>
        </w:rPr>
        <w:t>ESTIMATIVA DO VALOR DA CONTRATAÇÃO</w:t>
      </w:r>
    </w:p>
    <w:p w:rsidR="0081520F" w:rsidRPr="00C4113F" w:rsidRDefault="0081520F" w:rsidP="0081520F">
      <w:pPr>
        <w:pStyle w:val="Corpodetexto"/>
        <w:spacing w:after="120"/>
        <w:ind w:left="360"/>
        <w:rPr>
          <w:rFonts w:ascii="Arial" w:hAnsi="Arial" w:cs="Arial"/>
          <w:color w:val="000000"/>
          <w:szCs w:val="24"/>
        </w:rPr>
      </w:pPr>
      <w:r w:rsidRPr="00C4113F">
        <w:rPr>
          <w:rFonts w:ascii="Arial" w:hAnsi="Arial" w:cs="Arial"/>
          <w:b/>
          <w:color w:val="000000"/>
          <w:szCs w:val="24"/>
        </w:rPr>
        <w:t xml:space="preserve">26.1. </w:t>
      </w:r>
      <w:r w:rsidRPr="00C4113F">
        <w:rPr>
          <w:rFonts w:ascii="Arial" w:hAnsi="Arial" w:cs="Arial"/>
          <w:szCs w:val="24"/>
        </w:rPr>
        <w:t xml:space="preserve">Valor estimado total da contratação é </w:t>
      </w:r>
      <w:r w:rsidRPr="00426ACB">
        <w:rPr>
          <w:rFonts w:ascii="Arial" w:hAnsi="Arial" w:cs="Arial"/>
          <w:szCs w:val="24"/>
        </w:rPr>
        <w:t xml:space="preserve">de </w:t>
      </w:r>
      <w:r w:rsidRPr="00426ACB">
        <w:rPr>
          <w:rFonts w:ascii="Arial" w:hAnsi="Arial" w:cs="Arial"/>
          <w:b/>
          <w:szCs w:val="24"/>
        </w:rPr>
        <w:t>R$</w:t>
      </w:r>
      <w:r w:rsidRPr="00426ACB">
        <w:rPr>
          <w:rFonts w:ascii="Arial" w:hAnsi="Arial" w:cs="Arial"/>
          <w:szCs w:val="24"/>
        </w:rPr>
        <w:t xml:space="preserve"> </w:t>
      </w:r>
      <w:r w:rsidR="00426ACB" w:rsidRPr="00426ACB">
        <w:rPr>
          <w:rFonts w:ascii="Arial" w:hAnsi="Arial" w:cs="Arial"/>
          <w:b/>
          <w:szCs w:val="24"/>
        </w:rPr>
        <w:t>209</w:t>
      </w:r>
      <w:r w:rsidR="00C4113F" w:rsidRPr="00426ACB">
        <w:rPr>
          <w:rFonts w:ascii="Arial" w:hAnsi="Arial" w:cs="Arial"/>
          <w:b/>
          <w:szCs w:val="24"/>
        </w:rPr>
        <w:t>.</w:t>
      </w:r>
      <w:r w:rsidR="00426ACB" w:rsidRPr="00426ACB">
        <w:rPr>
          <w:rFonts w:ascii="Arial" w:hAnsi="Arial" w:cs="Arial"/>
          <w:b/>
          <w:szCs w:val="24"/>
        </w:rPr>
        <w:t>642,51</w:t>
      </w:r>
      <w:r w:rsidRPr="00426ACB">
        <w:rPr>
          <w:rFonts w:ascii="Arial" w:hAnsi="Arial" w:cs="Arial"/>
          <w:b/>
          <w:szCs w:val="24"/>
        </w:rPr>
        <w:t xml:space="preserve"> (</w:t>
      </w:r>
      <w:r w:rsidR="00426ACB" w:rsidRPr="00426ACB">
        <w:rPr>
          <w:rFonts w:ascii="Arial" w:hAnsi="Arial" w:cs="Arial"/>
          <w:b/>
          <w:szCs w:val="24"/>
        </w:rPr>
        <w:t>duzentos e nove mil, seiscentos e quarenta e dois reais e cinquenta e um centavos</w:t>
      </w:r>
      <w:r w:rsidRPr="00426ACB">
        <w:rPr>
          <w:rFonts w:ascii="Arial" w:hAnsi="Arial" w:cs="Arial"/>
          <w:b/>
          <w:szCs w:val="24"/>
        </w:rPr>
        <w:t>)</w:t>
      </w:r>
      <w:r w:rsidRPr="00C4113F">
        <w:rPr>
          <w:rFonts w:ascii="Arial" w:hAnsi="Arial" w:cs="Arial"/>
          <w:b/>
          <w:szCs w:val="24"/>
        </w:rPr>
        <w:t xml:space="preserve"> </w:t>
      </w:r>
      <w:r w:rsidRPr="00C4113F">
        <w:rPr>
          <w:rFonts w:ascii="Arial" w:hAnsi="Arial" w:cs="Arial"/>
          <w:szCs w:val="24"/>
        </w:rPr>
        <w:t>conforme estudo técnico preliminar e balizamento prévio em anexo.</w:t>
      </w:r>
    </w:p>
    <w:p w:rsidR="0081520F" w:rsidRPr="00C4113F" w:rsidRDefault="0081520F" w:rsidP="003716C4">
      <w:pPr>
        <w:tabs>
          <w:tab w:val="left" w:pos="7725"/>
          <w:tab w:val="right" w:pos="9070"/>
        </w:tabs>
        <w:spacing w:line="360" w:lineRule="auto"/>
        <w:jc w:val="both"/>
        <w:rPr>
          <w:rFonts w:ascii="Arial" w:hAnsi="Arial" w:cs="Arial"/>
          <w:color w:val="000000"/>
          <w:sz w:val="24"/>
          <w:szCs w:val="24"/>
        </w:rPr>
      </w:pPr>
    </w:p>
    <w:p w:rsidR="00E759AE" w:rsidRPr="00C4113F" w:rsidRDefault="00E759AE" w:rsidP="00E759AE">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Cs w:val="24"/>
        </w:rPr>
      </w:pPr>
      <w:r w:rsidRPr="00C4113F">
        <w:rPr>
          <w:rFonts w:ascii="Arial" w:hAnsi="Arial" w:cs="Arial"/>
          <w:b/>
          <w:bCs/>
          <w:color w:val="000000"/>
          <w:szCs w:val="24"/>
        </w:rPr>
        <w:t>DISPOSIÇÕES FINAIS</w:t>
      </w:r>
    </w:p>
    <w:p w:rsidR="003716C4" w:rsidRPr="00C4113F" w:rsidRDefault="00E759AE" w:rsidP="00E759AE">
      <w:pPr>
        <w:tabs>
          <w:tab w:val="left" w:pos="7725"/>
          <w:tab w:val="right" w:pos="9070"/>
        </w:tabs>
        <w:spacing w:after="120"/>
        <w:jc w:val="both"/>
        <w:rPr>
          <w:rFonts w:ascii="Arial" w:hAnsi="Arial" w:cs="Arial"/>
          <w:color w:val="000000"/>
          <w:sz w:val="24"/>
          <w:szCs w:val="24"/>
        </w:rPr>
      </w:pPr>
      <w:r w:rsidRPr="00C4113F">
        <w:rPr>
          <w:rFonts w:ascii="Arial" w:hAnsi="Arial" w:cs="Arial"/>
          <w:b/>
          <w:color w:val="000000"/>
          <w:sz w:val="24"/>
          <w:szCs w:val="24"/>
        </w:rPr>
        <w:t>26</w:t>
      </w:r>
      <w:r w:rsidR="003716C4" w:rsidRPr="00C4113F">
        <w:rPr>
          <w:rFonts w:ascii="Arial" w:hAnsi="Arial" w:cs="Arial"/>
          <w:b/>
          <w:color w:val="000000"/>
          <w:sz w:val="24"/>
          <w:szCs w:val="24"/>
        </w:rPr>
        <w:t>.1.</w:t>
      </w:r>
      <w:r w:rsidR="003716C4" w:rsidRPr="00C4113F">
        <w:rPr>
          <w:rFonts w:ascii="Arial" w:hAnsi="Arial" w:cs="Arial"/>
          <w:color w:val="000000"/>
          <w:sz w:val="24"/>
          <w:szCs w:val="24"/>
        </w:rPr>
        <w:t xml:space="preserve"> Eventuais pedidos de informações/esclarecimentos deverão ser encaminhados a Câmara Municipal de </w:t>
      </w:r>
      <w:proofErr w:type="spellStart"/>
      <w:r w:rsidR="003716C4" w:rsidRPr="00C4113F">
        <w:rPr>
          <w:rFonts w:ascii="Arial" w:hAnsi="Arial" w:cs="Arial"/>
          <w:color w:val="000000"/>
          <w:sz w:val="24"/>
          <w:szCs w:val="24"/>
        </w:rPr>
        <w:t>Tapurah</w:t>
      </w:r>
      <w:proofErr w:type="spellEnd"/>
      <w:r w:rsidR="003716C4" w:rsidRPr="00C4113F">
        <w:rPr>
          <w:rFonts w:ascii="Arial" w:hAnsi="Arial" w:cs="Arial"/>
          <w:color w:val="000000"/>
          <w:sz w:val="24"/>
          <w:szCs w:val="24"/>
        </w:rPr>
        <w:t xml:space="preserve">/MT, por escrito, no endereço: Avenida Paraná, n° 1725, Centro, CEP nº 78.573.000 ou através do e-mail: </w:t>
      </w:r>
      <w:hyperlink r:id="rId8" w:history="1">
        <w:r w:rsidR="00086201" w:rsidRPr="00C4113F">
          <w:rPr>
            <w:rStyle w:val="Hyperlink"/>
            <w:rFonts w:ascii="Arial" w:hAnsi="Arial" w:cs="Arial"/>
            <w:sz w:val="24"/>
            <w:szCs w:val="24"/>
          </w:rPr>
          <w:t>licitacao@tapurah.mt.leg.br</w:t>
        </w:r>
      </w:hyperlink>
      <w:r w:rsidR="00086201" w:rsidRPr="00C4113F">
        <w:rPr>
          <w:rFonts w:ascii="Arial" w:hAnsi="Arial" w:cs="Arial"/>
          <w:color w:val="000000"/>
          <w:sz w:val="24"/>
          <w:szCs w:val="24"/>
        </w:rPr>
        <w:t>.</w:t>
      </w:r>
    </w:p>
    <w:p w:rsidR="00E759AE" w:rsidRPr="00C4113F" w:rsidRDefault="00E759AE" w:rsidP="00E759AE">
      <w:pPr>
        <w:tabs>
          <w:tab w:val="left" w:pos="7725"/>
          <w:tab w:val="right" w:pos="9070"/>
        </w:tabs>
        <w:spacing w:after="120"/>
        <w:jc w:val="both"/>
        <w:rPr>
          <w:rFonts w:ascii="Arial" w:hAnsi="Arial" w:cs="Arial"/>
          <w:color w:val="000000"/>
          <w:sz w:val="24"/>
          <w:szCs w:val="24"/>
        </w:rPr>
      </w:pPr>
    </w:p>
    <w:p w:rsidR="003716C4" w:rsidRPr="00C4113F" w:rsidRDefault="0081520F" w:rsidP="00E759AE">
      <w:pPr>
        <w:shd w:val="clear" w:color="auto" w:fill="D9D9D9" w:themeFill="background1" w:themeFillShade="D9"/>
        <w:spacing w:after="120"/>
        <w:jc w:val="both"/>
        <w:rPr>
          <w:rFonts w:ascii="Arial" w:hAnsi="Arial" w:cs="Arial"/>
          <w:b/>
          <w:color w:val="000000"/>
          <w:sz w:val="24"/>
          <w:szCs w:val="24"/>
        </w:rPr>
      </w:pPr>
      <w:r w:rsidRPr="00C4113F">
        <w:rPr>
          <w:rFonts w:ascii="Arial" w:hAnsi="Arial" w:cs="Arial"/>
          <w:b/>
          <w:color w:val="000000"/>
          <w:sz w:val="24"/>
          <w:szCs w:val="24"/>
        </w:rPr>
        <w:t>28</w:t>
      </w:r>
      <w:r w:rsidR="003716C4" w:rsidRPr="00C4113F">
        <w:rPr>
          <w:rFonts w:ascii="Arial" w:hAnsi="Arial" w:cs="Arial"/>
          <w:b/>
          <w:color w:val="000000"/>
          <w:sz w:val="24"/>
          <w:szCs w:val="24"/>
        </w:rPr>
        <w:t xml:space="preserve"> - NOME E FUNÇÃO DO RESPONSÁVEL PELO TERMO DE REFERÊNCIA</w:t>
      </w:r>
    </w:p>
    <w:p w:rsidR="003716C4" w:rsidRPr="00C4113F" w:rsidRDefault="0081520F" w:rsidP="00506670">
      <w:pPr>
        <w:jc w:val="both"/>
        <w:rPr>
          <w:rFonts w:ascii="Arial" w:hAnsi="Arial" w:cs="Arial"/>
          <w:color w:val="000000"/>
          <w:sz w:val="24"/>
          <w:szCs w:val="24"/>
        </w:rPr>
      </w:pPr>
      <w:r w:rsidRPr="00C4113F">
        <w:rPr>
          <w:rFonts w:ascii="Arial" w:hAnsi="Arial" w:cs="Arial"/>
          <w:b/>
          <w:color w:val="000000"/>
          <w:sz w:val="24"/>
          <w:szCs w:val="24"/>
        </w:rPr>
        <w:t>28</w:t>
      </w:r>
      <w:r w:rsidR="003716C4" w:rsidRPr="00C4113F">
        <w:rPr>
          <w:rFonts w:ascii="Arial" w:hAnsi="Arial" w:cs="Arial"/>
          <w:b/>
          <w:color w:val="000000"/>
          <w:sz w:val="24"/>
          <w:szCs w:val="24"/>
        </w:rPr>
        <w:t xml:space="preserve">.1. </w:t>
      </w:r>
      <w:r w:rsidR="00086201" w:rsidRPr="00C4113F">
        <w:rPr>
          <w:rFonts w:ascii="Arial" w:hAnsi="Arial" w:cs="Arial"/>
          <w:b/>
          <w:color w:val="000000"/>
          <w:sz w:val="24"/>
          <w:szCs w:val="24"/>
        </w:rPr>
        <w:t xml:space="preserve">Amarildo José </w:t>
      </w:r>
      <w:proofErr w:type="spellStart"/>
      <w:r w:rsidR="00086201" w:rsidRPr="00C4113F">
        <w:rPr>
          <w:rFonts w:ascii="Arial" w:hAnsi="Arial" w:cs="Arial"/>
          <w:b/>
          <w:color w:val="000000"/>
          <w:sz w:val="24"/>
          <w:szCs w:val="24"/>
        </w:rPr>
        <w:t>Gubert</w:t>
      </w:r>
      <w:proofErr w:type="spellEnd"/>
      <w:r w:rsidR="00086201" w:rsidRPr="00C4113F">
        <w:rPr>
          <w:rFonts w:ascii="Arial" w:hAnsi="Arial" w:cs="Arial"/>
          <w:b/>
          <w:color w:val="000000"/>
          <w:sz w:val="24"/>
          <w:szCs w:val="24"/>
        </w:rPr>
        <w:t xml:space="preserve"> – </w:t>
      </w:r>
      <w:r w:rsidR="00086201" w:rsidRPr="00C4113F">
        <w:rPr>
          <w:rFonts w:ascii="Arial" w:hAnsi="Arial" w:cs="Arial"/>
          <w:color w:val="000000"/>
          <w:sz w:val="24"/>
          <w:szCs w:val="24"/>
        </w:rPr>
        <w:t>Oficial Administrativo</w:t>
      </w:r>
    </w:p>
    <w:p w:rsidR="00506670" w:rsidRPr="00C4113F" w:rsidRDefault="00506670" w:rsidP="00506670">
      <w:pPr>
        <w:jc w:val="both"/>
        <w:rPr>
          <w:rFonts w:ascii="Arial" w:hAnsi="Arial" w:cs="Arial"/>
          <w:b/>
          <w:color w:val="000000"/>
          <w:sz w:val="24"/>
          <w:szCs w:val="24"/>
        </w:rPr>
      </w:pPr>
      <w:r w:rsidRPr="00C4113F">
        <w:rPr>
          <w:rFonts w:ascii="Arial" w:hAnsi="Arial" w:cs="Arial"/>
          <w:b/>
          <w:color w:val="000000"/>
          <w:sz w:val="24"/>
          <w:szCs w:val="24"/>
        </w:rPr>
        <w:t xml:space="preserve">28.2. </w:t>
      </w:r>
      <w:proofErr w:type="spellStart"/>
      <w:r w:rsidRPr="00C4113F">
        <w:rPr>
          <w:rFonts w:ascii="Arial" w:hAnsi="Arial" w:cs="Arial"/>
          <w:b/>
          <w:color w:val="000000"/>
          <w:sz w:val="24"/>
          <w:szCs w:val="24"/>
        </w:rPr>
        <w:t>Rhayza</w:t>
      </w:r>
      <w:proofErr w:type="spellEnd"/>
      <w:r w:rsidRPr="00C4113F">
        <w:rPr>
          <w:rFonts w:ascii="Arial" w:hAnsi="Arial" w:cs="Arial"/>
          <w:b/>
          <w:color w:val="000000"/>
          <w:sz w:val="24"/>
          <w:szCs w:val="24"/>
        </w:rPr>
        <w:t xml:space="preserve"> Alves de Arruda Saraiva</w:t>
      </w:r>
      <w:r w:rsidRPr="00C4113F">
        <w:rPr>
          <w:rFonts w:ascii="Arial" w:hAnsi="Arial" w:cs="Arial"/>
          <w:color w:val="000000"/>
          <w:sz w:val="24"/>
          <w:szCs w:val="24"/>
        </w:rPr>
        <w:t xml:space="preserve"> – Planejamento, Compras e Licitação</w:t>
      </w:r>
    </w:p>
    <w:p w:rsidR="000A7E26" w:rsidRPr="00C4113F" w:rsidRDefault="0081520F" w:rsidP="00506670">
      <w:pPr>
        <w:jc w:val="both"/>
        <w:rPr>
          <w:rFonts w:ascii="Arial" w:hAnsi="Arial" w:cs="Arial"/>
          <w:b/>
          <w:color w:val="000000"/>
          <w:sz w:val="24"/>
          <w:szCs w:val="24"/>
        </w:rPr>
      </w:pPr>
      <w:r w:rsidRPr="00C4113F">
        <w:rPr>
          <w:rFonts w:ascii="Arial" w:hAnsi="Arial" w:cs="Arial"/>
          <w:b/>
          <w:color w:val="000000"/>
          <w:sz w:val="24"/>
          <w:szCs w:val="24"/>
        </w:rPr>
        <w:t>28</w:t>
      </w:r>
      <w:r w:rsidR="00860898" w:rsidRPr="00C4113F">
        <w:rPr>
          <w:rFonts w:ascii="Arial" w:hAnsi="Arial" w:cs="Arial"/>
          <w:b/>
          <w:color w:val="000000"/>
          <w:sz w:val="24"/>
          <w:szCs w:val="24"/>
        </w:rPr>
        <w:t xml:space="preserve">.2. Benedito de Jesus Pereira – </w:t>
      </w:r>
      <w:r w:rsidR="000A7E26" w:rsidRPr="00C4113F">
        <w:rPr>
          <w:rFonts w:ascii="Arial" w:hAnsi="Arial" w:cs="Arial"/>
          <w:color w:val="000000"/>
          <w:sz w:val="24"/>
          <w:szCs w:val="24"/>
        </w:rPr>
        <w:t>Engenheiro</w:t>
      </w:r>
      <w:r w:rsidR="00860898" w:rsidRPr="00C4113F">
        <w:rPr>
          <w:rFonts w:ascii="Arial" w:hAnsi="Arial" w:cs="Arial"/>
          <w:color w:val="000000"/>
          <w:sz w:val="24"/>
          <w:szCs w:val="24"/>
        </w:rPr>
        <w:t xml:space="preserve"> Elétrico – CREA 044912/MT</w:t>
      </w:r>
    </w:p>
    <w:p w:rsidR="00860898" w:rsidRPr="00C4113F" w:rsidRDefault="00860898" w:rsidP="00E759AE">
      <w:pPr>
        <w:spacing w:after="120"/>
        <w:jc w:val="both"/>
        <w:rPr>
          <w:rFonts w:ascii="Arial" w:hAnsi="Arial" w:cs="Arial"/>
          <w:color w:val="000000"/>
          <w:sz w:val="24"/>
          <w:szCs w:val="24"/>
        </w:rPr>
      </w:pPr>
    </w:p>
    <w:p w:rsidR="003716C4" w:rsidRPr="00C4113F" w:rsidRDefault="00E759AE" w:rsidP="003716C4">
      <w:pPr>
        <w:spacing w:after="120"/>
        <w:jc w:val="right"/>
        <w:rPr>
          <w:rFonts w:ascii="Arial" w:hAnsi="Arial" w:cs="Arial"/>
          <w:color w:val="000000"/>
          <w:sz w:val="24"/>
          <w:szCs w:val="24"/>
        </w:rPr>
      </w:pPr>
      <w:proofErr w:type="spellStart"/>
      <w:r w:rsidRPr="00C4113F">
        <w:rPr>
          <w:rFonts w:ascii="Arial" w:hAnsi="Arial" w:cs="Arial"/>
          <w:color w:val="000000"/>
          <w:sz w:val="24"/>
          <w:szCs w:val="24"/>
        </w:rPr>
        <w:t>Tapurah</w:t>
      </w:r>
      <w:proofErr w:type="spellEnd"/>
      <w:r w:rsidRPr="00C4113F">
        <w:rPr>
          <w:rFonts w:ascii="Arial" w:hAnsi="Arial" w:cs="Arial"/>
          <w:color w:val="000000"/>
          <w:sz w:val="24"/>
          <w:szCs w:val="24"/>
        </w:rPr>
        <w:t>-MT,</w:t>
      </w:r>
      <w:r w:rsidR="00860898" w:rsidRPr="00C4113F">
        <w:rPr>
          <w:rFonts w:ascii="Arial" w:hAnsi="Arial" w:cs="Arial"/>
          <w:color w:val="000000"/>
          <w:sz w:val="24"/>
          <w:szCs w:val="24"/>
        </w:rPr>
        <w:t xml:space="preserve"> </w:t>
      </w:r>
      <w:r w:rsidR="00C4113F" w:rsidRPr="00C4113F">
        <w:rPr>
          <w:rFonts w:ascii="Arial" w:hAnsi="Arial" w:cs="Arial"/>
          <w:color w:val="000000"/>
          <w:sz w:val="24"/>
          <w:szCs w:val="24"/>
        </w:rPr>
        <w:t>14</w:t>
      </w:r>
      <w:r w:rsidR="00AD29E3" w:rsidRPr="00C4113F">
        <w:rPr>
          <w:rFonts w:ascii="Arial" w:hAnsi="Arial" w:cs="Arial"/>
          <w:color w:val="000000"/>
          <w:sz w:val="24"/>
          <w:szCs w:val="24"/>
        </w:rPr>
        <w:t xml:space="preserve"> </w:t>
      </w:r>
      <w:r w:rsidR="003716C4" w:rsidRPr="00C4113F">
        <w:rPr>
          <w:rFonts w:ascii="Arial" w:hAnsi="Arial" w:cs="Arial"/>
          <w:color w:val="000000"/>
          <w:sz w:val="24"/>
          <w:szCs w:val="24"/>
        </w:rPr>
        <w:t xml:space="preserve">de </w:t>
      </w:r>
      <w:r w:rsidR="00355F81" w:rsidRPr="00C4113F">
        <w:rPr>
          <w:rFonts w:ascii="Arial" w:hAnsi="Arial" w:cs="Arial"/>
          <w:color w:val="000000"/>
          <w:sz w:val="24"/>
          <w:szCs w:val="24"/>
        </w:rPr>
        <w:t>outubro</w:t>
      </w:r>
      <w:r w:rsidR="003716C4" w:rsidRPr="00C4113F">
        <w:rPr>
          <w:rFonts w:ascii="Arial" w:hAnsi="Arial" w:cs="Arial"/>
          <w:color w:val="000000"/>
          <w:sz w:val="24"/>
          <w:szCs w:val="24"/>
        </w:rPr>
        <w:t xml:space="preserve"> de 202</w:t>
      </w:r>
      <w:r w:rsidR="005E6B46" w:rsidRPr="00C4113F">
        <w:rPr>
          <w:rFonts w:ascii="Arial" w:hAnsi="Arial" w:cs="Arial"/>
          <w:color w:val="000000"/>
          <w:sz w:val="24"/>
          <w:szCs w:val="24"/>
        </w:rPr>
        <w:t>2</w:t>
      </w:r>
      <w:r w:rsidR="003716C4" w:rsidRPr="00C4113F">
        <w:rPr>
          <w:rFonts w:ascii="Arial" w:hAnsi="Arial" w:cs="Arial"/>
          <w:color w:val="000000"/>
          <w:sz w:val="24"/>
          <w:szCs w:val="24"/>
        </w:rPr>
        <w:t>.</w:t>
      </w:r>
    </w:p>
    <w:p w:rsidR="00086201" w:rsidRPr="00C4113F" w:rsidRDefault="00086201" w:rsidP="003716C4">
      <w:pPr>
        <w:spacing w:after="120"/>
        <w:jc w:val="both"/>
        <w:rPr>
          <w:rFonts w:ascii="Arial" w:hAnsi="Arial" w:cs="Arial"/>
          <w:b/>
          <w:color w:val="000000"/>
          <w:sz w:val="24"/>
          <w:szCs w:val="24"/>
        </w:rPr>
      </w:pPr>
    </w:p>
    <w:p w:rsidR="003716C4" w:rsidRPr="00C4113F" w:rsidRDefault="00086201" w:rsidP="00AD29E3">
      <w:pPr>
        <w:jc w:val="center"/>
        <w:rPr>
          <w:rFonts w:ascii="Arial" w:hAnsi="Arial" w:cs="Arial"/>
          <w:b/>
          <w:color w:val="000000"/>
          <w:sz w:val="24"/>
          <w:szCs w:val="24"/>
        </w:rPr>
      </w:pPr>
      <w:r w:rsidRPr="00C4113F">
        <w:rPr>
          <w:rFonts w:ascii="Arial" w:hAnsi="Arial" w:cs="Arial"/>
          <w:b/>
          <w:color w:val="000000"/>
          <w:sz w:val="24"/>
          <w:szCs w:val="24"/>
        </w:rPr>
        <w:t xml:space="preserve">Amarildo José </w:t>
      </w:r>
      <w:proofErr w:type="spellStart"/>
      <w:r w:rsidRPr="00C4113F">
        <w:rPr>
          <w:rFonts w:ascii="Arial" w:hAnsi="Arial" w:cs="Arial"/>
          <w:b/>
          <w:color w:val="000000"/>
          <w:sz w:val="24"/>
          <w:szCs w:val="24"/>
        </w:rPr>
        <w:t>Gubert</w:t>
      </w:r>
      <w:proofErr w:type="spellEnd"/>
    </w:p>
    <w:p w:rsidR="005E6B46" w:rsidRPr="00C4113F" w:rsidRDefault="00086201" w:rsidP="00AD29E3">
      <w:pPr>
        <w:jc w:val="center"/>
        <w:rPr>
          <w:rFonts w:ascii="Arial" w:hAnsi="Arial" w:cs="Arial"/>
          <w:color w:val="000000"/>
          <w:sz w:val="24"/>
          <w:szCs w:val="24"/>
        </w:rPr>
      </w:pPr>
      <w:r w:rsidRPr="00C4113F">
        <w:rPr>
          <w:rFonts w:ascii="Arial" w:hAnsi="Arial" w:cs="Arial"/>
          <w:color w:val="000000"/>
          <w:sz w:val="24"/>
          <w:szCs w:val="24"/>
        </w:rPr>
        <w:t>Oficial Administrativo</w:t>
      </w:r>
    </w:p>
    <w:p w:rsidR="00506670" w:rsidRPr="00C4113F" w:rsidRDefault="00506670" w:rsidP="00AD29E3">
      <w:pPr>
        <w:jc w:val="center"/>
        <w:rPr>
          <w:rFonts w:ascii="Arial" w:hAnsi="Arial" w:cs="Arial"/>
          <w:b/>
          <w:color w:val="000000"/>
          <w:sz w:val="22"/>
          <w:szCs w:val="22"/>
        </w:rPr>
      </w:pPr>
    </w:p>
    <w:p w:rsidR="00506670" w:rsidRPr="00C4113F" w:rsidRDefault="00506670" w:rsidP="00AD29E3">
      <w:pPr>
        <w:jc w:val="center"/>
        <w:rPr>
          <w:rFonts w:ascii="Arial" w:hAnsi="Arial" w:cs="Arial"/>
          <w:b/>
          <w:color w:val="000000"/>
          <w:sz w:val="22"/>
          <w:szCs w:val="22"/>
        </w:rPr>
      </w:pPr>
    </w:p>
    <w:p w:rsidR="00506670" w:rsidRPr="00C4113F" w:rsidRDefault="00506670" w:rsidP="00AD29E3">
      <w:pPr>
        <w:jc w:val="center"/>
        <w:rPr>
          <w:rFonts w:ascii="Arial" w:hAnsi="Arial" w:cs="Arial"/>
          <w:b/>
          <w:color w:val="000000"/>
          <w:sz w:val="22"/>
          <w:szCs w:val="22"/>
        </w:rPr>
      </w:pPr>
      <w:proofErr w:type="spellStart"/>
      <w:r w:rsidRPr="00C4113F">
        <w:rPr>
          <w:rFonts w:ascii="Arial" w:hAnsi="Arial" w:cs="Arial"/>
          <w:b/>
          <w:color w:val="000000"/>
          <w:sz w:val="22"/>
          <w:szCs w:val="22"/>
        </w:rPr>
        <w:t>Rhayza</w:t>
      </w:r>
      <w:proofErr w:type="spellEnd"/>
      <w:r w:rsidRPr="00C4113F">
        <w:rPr>
          <w:rFonts w:ascii="Arial" w:hAnsi="Arial" w:cs="Arial"/>
          <w:b/>
          <w:color w:val="000000"/>
          <w:sz w:val="22"/>
          <w:szCs w:val="22"/>
        </w:rPr>
        <w:t xml:space="preserve"> Alves de Arruda Saraiva</w:t>
      </w:r>
    </w:p>
    <w:p w:rsidR="00506670" w:rsidRPr="00C4113F" w:rsidRDefault="00506670" w:rsidP="00AD29E3">
      <w:pPr>
        <w:jc w:val="center"/>
        <w:rPr>
          <w:rFonts w:ascii="Arial" w:hAnsi="Arial" w:cs="Arial"/>
          <w:color w:val="000000"/>
          <w:sz w:val="22"/>
          <w:szCs w:val="22"/>
        </w:rPr>
      </w:pPr>
      <w:r w:rsidRPr="00C4113F">
        <w:rPr>
          <w:rFonts w:ascii="Arial" w:hAnsi="Arial" w:cs="Arial"/>
          <w:color w:val="000000"/>
          <w:sz w:val="22"/>
          <w:szCs w:val="22"/>
        </w:rPr>
        <w:t>Planejamento, Compras e Licitação</w:t>
      </w:r>
    </w:p>
    <w:p w:rsidR="00506670" w:rsidRPr="00C4113F" w:rsidRDefault="00506670" w:rsidP="00AD29E3">
      <w:pPr>
        <w:jc w:val="center"/>
        <w:rPr>
          <w:rFonts w:ascii="Arial" w:hAnsi="Arial" w:cs="Arial"/>
          <w:color w:val="000000"/>
          <w:sz w:val="22"/>
          <w:szCs w:val="22"/>
        </w:rPr>
      </w:pPr>
    </w:p>
    <w:p w:rsidR="00506670" w:rsidRPr="00C4113F" w:rsidRDefault="00506670" w:rsidP="00AD29E3">
      <w:pPr>
        <w:jc w:val="center"/>
        <w:rPr>
          <w:rFonts w:ascii="Arial" w:hAnsi="Arial" w:cs="Arial"/>
          <w:color w:val="000000"/>
          <w:sz w:val="22"/>
          <w:szCs w:val="22"/>
        </w:rPr>
      </w:pPr>
    </w:p>
    <w:p w:rsidR="00506670" w:rsidRPr="00C4113F" w:rsidRDefault="00506670" w:rsidP="00AD29E3">
      <w:pPr>
        <w:jc w:val="center"/>
        <w:rPr>
          <w:rFonts w:ascii="Arial" w:hAnsi="Arial" w:cs="Arial"/>
          <w:b/>
          <w:color w:val="000000"/>
          <w:sz w:val="22"/>
          <w:szCs w:val="22"/>
        </w:rPr>
      </w:pPr>
      <w:r w:rsidRPr="00C4113F">
        <w:rPr>
          <w:rFonts w:ascii="Arial" w:hAnsi="Arial" w:cs="Arial"/>
          <w:b/>
          <w:color w:val="000000"/>
          <w:sz w:val="22"/>
          <w:szCs w:val="22"/>
        </w:rPr>
        <w:t>Benedito de Jesus Pereira</w:t>
      </w:r>
    </w:p>
    <w:p w:rsidR="00506670" w:rsidRPr="00C4113F" w:rsidRDefault="00506670" w:rsidP="00AD29E3">
      <w:pPr>
        <w:jc w:val="center"/>
        <w:rPr>
          <w:rFonts w:ascii="Arial" w:hAnsi="Arial" w:cs="Arial"/>
          <w:color w:val="000000"/>
          <w:sz w:val="22"/>
          <w:szCs w:val="22"/>
        </w:rPr>
      </w:pPr>
      <w:r w:rsidRPr="00C4113F">
        <w:rPr>
          <w:rFonts w:ascii="Arial" w:hAnsi="Arial" w:cs="Arial"/>
          <w:color w:val="000000"/>
          <w:sz w:val="22"/>
          <w:szCs w:val="22"/>
        </w:rPr>
        <w:t>Engenheiro Elétrico</w:t>
      </w:r>
    </w:p>
    <w:p w:rsidR="00506670" w:rsidRPr="00C4113F" w:rsidRDefault="00506670" w:rsidP="00AD29E3">
      <w:pPr>
        <w:jc w:val="center"/>
        <w:rPr>
          <w:rFonts w:ascii="Arial" w:hAnsi="Arial" w:cs="Arial"/>
          <w:color w:val="000000"/>
          <w:sz w:val="22"/>
          <w:szCs w:val="22"/>
        </w:rPr>
      </w:pPr>
      <w:r w:rsidRPr="00C4113F">
        <w:rPr>
          <w:rFonts w:ascii="Arial" w:hAnsi="Arial" w:cs="Arial"/>
          <w:color w:val="000000"/>
          <w:sz w:val="22"/>
          <w:szCs w:val="22"/>
        </w:rPr>
        <w:t>CREA/MT 044912</w:t>
      </w:r>
    </w:p>
    <w:p w:rsidR="003716C4" w:rsidRPr="007C6E90" w:rsidRDefault="003716C4" w:rsidP="003716C4">
      <w:pPr>
        <w:jc w:val="center"/>
        <w:rPr>
          <w:rFonts w:ascii="Arial" w:hAnsi="Arial" w:cs="Arial"/>
          <w:color w:val="000000"/>
          <w:sz w:val="23"/>
          <w:szCs w:val="23"/>
        </w:rPr>
      </w:pPr>
    </w:p>
    <w:p w:rsidR="003716C4" w:rsidRPr="007C6E90" w:rsidRDefault="003716C4" w:rsidP="003716C4">
      <w:pPr>
        <w:spacing w:after="120"/>
        <w:jc w:val="both"/>
        <w:rPr>
          <w:rFonts w:ascii="Arial" w:hAnsi="Arial" w:cs="Arial"/>
          <w:b/>
          <w:color w:val="000000"/>
          <w:sz w:val="23"/>
          <w:szCs w:val="23"/>
        </w:rPr>
      </w:pPr>
      <w:r w:rsidRPr="007C6E90">
        <w:rPr>
          <w:rFonts w:ascii="Arial" w:hAnsi="Arial" w:cs="Arial"/>
          <w:noProof/>
          <w:sz w:val="23"/>
          <w:szCs w:val="23"/>
        </w:rPr>
        <mc:AlternateContent>
          <mc:Choice Requires="wps">
            <w:drawing>
              <wp:anchor distT="0" distB="0" distL="114300" distR="114300" simplePos="0" relativeHeight="251659264" behindDoc="0" locked="0" layoutInCell="1" allowOverlap="1" wp14:anchorId="3CFC5979" wp14:editId="380150A6">
                <wp:simplePos x="0" y="0"/>
                <wp:positionH relativeFrom="column">
                  <wp:posOffset>2747010</wp:posOffset>
                </wp:positionH>
                <wp:positionV relativeFrom="paragraph">
                  <wp:posOffset>-4445</wp:posOffset>
                </wp:positionV>
                <wp:extent cx="3315335" cy="1765935"/>
                <wp:effectExtent l="0" t="0" r="18415"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765935"/>
                        </a:xfrm>
                        <a:prstGeom prst="rect">
                          <a:avLst/>
                        </a:prstGeom>
                        <a:solidFill>
                          <a:srgbClr val="FFFFFF"/>
                        </a:solidFill>
                        <a:ln w="9525">
                          <a:solidFill>
                            <a:srgbClr val="000000"/>
                          </a:solidFill>
                          <a:miter lim="800000"/>
                          <a:headEnd/>
                          <a:tailEnd/>
                        </a:ln>
                      </wps:spPr>
                      <wps:txbx>
                        <w:txbxContent>
                          <w:p w:rsidR="00213BDA" w:rsidRPr="004B6EC9" w:rsidRDefault="00213BDA" w:rsidP="003716C4">
                            <w:pPr>
                              <w:jc w:val="center"/>
                              <w:rPr>
                                <w:b/>
                                <w:sz w:val="19"/>
                                <w:szCs w:val="19"/>
                              </w:rPr>
                            </w:pPr>
                            <w:r w:rsidRPr="004B6EC9">
                              <w:rPr>
                                <w:b/>
                                <w:sz w:val="19"/>
                                <w:szCs w:val="19"/>
                              </w:rPr>
                              <w:t>APROVAÇÃO</w:t>
                            </w:r>
                          </w:p>
                          <w:p w:rsidR="00213BDA" w:rsidRPr="004B6EC9" w:rsidRDefault="00213BDA" w:rsidP="003716C4">
                            <w:pPr>
                              <w:jc w:val="center"/>
                              <w:rPr>
                                <w:b/>
                                <w:sz w:val="19"/>
                                <w:szCs w:val="19"/>
                              </w:rPr>
                            </w:pPr>
                          </w:p>
                          <w:p w:rsidR="00213BDA" w:rsidRPr="004B6EC9" w:rsidRDefault="00213BDA" w:rsidP="003716C4">
                            <w:pPr>
                              <w:jc w:val="both"/>
                              <w:rPr>
                                <w:sz w:val="19"/>
                                <w:szCs w:val="19"/>
                              </w:rPr>
                            </w:pPr>
                            <w:r w:rsidRPr="004B6EC9">
                              <w:rPr>
                                <w:sz w:val="19"/>
                                <w:szCs w:val="19"/>
                              </w:rPr>
                              <w:t xml:space="preserve">Aprovo o presente Termo de Referência tendo em vista que o mesmo foi elaborado de forma conveniente e oportuna para atender a demanda da Câmara Municipal de </w:t>
                            </w:r>
                            <w:proofErr w:type="spellStart"/>
                            <w:r w:rsidRPr="004B6EC9">
                              <w:rPr>
                                <w:sz w:val="19"/>
                                <w:szCs w:val="19"/>
                              </w:rPr>
                              <w:t>Tapurah</w:t>
                            </w:r>
                            <w:proofErr w:type="spellEnd"/>
                            <w:r w:rsidRPr="004B6EC9">
                              <w:rPr>
                                <w:sz w:val="19"/>
                                <w:szCs w:val="19"/>
                              </w:rPr>
                              <w:t>/MT.</w:t>
                            </w:r>
                          </w:p>
                          <w:p w:rsidR="00213BDA" w:rsidRPr="004B6EC9" w:rsidRDefault="00213BDA" w:rsidP="003716C4">
                            <w:pPr>
                              <w:rPr>
                                <w:sz w:val="19"/>
                                <w:szCs w:val="19"/>
                              </w:rPr>
                            </w:pPr>
                          </w:p>
                          <w:p w:rsidR="00213BDA" w:rsidRPr="004B6EC9" w:rsidRDefault="00213BDA" w:rsidP="003716C4">
                            <w:pPr>
                              <w:rPr>
                                <w:sz w:val="19"/>
                                <w:szCs w:val="19"/>
                              </w:rPr>
                            </w:pPr>
                            <w:r>
                              <w:rPr>
                                <w:sz w:val="19"/>
                                <w:szCs w:val="19"/>
                              </w:rPr>
                              <w:t>Data: 14</w:t>
                            </w:r>
                            <w:r w:rsidRPr="004B6EC9">
                              <w:rPr>
                                <w:sz w:val="19"/>
                                <w:szCs w:val="19"/>
                              </w:rPr>
                              <w:t>/</w:t>
                            </w:r>
                            <w:r>
                              <w:rPr>
                                <w:sz w:val="19"/>
                                <w:szCs w:val="19"/>
                              </w:rPr>
                              <w:t>10</w:t>
                            </w:r>
                            <w:r w:rsidRPr="004B6EC9">
                              <w:rPr>
                                <w:sz w:val="19"/>
                                <w:szCs w:val="19"/>
                              </w:rPr>
                              <w:t>/</w:t>
                            </w:r>
                            <w:r>
                              <w:rPr>
                                <w:sz w:val="19"/>
                                <w:szCs w:val="19"/>
                              </w:rPr>
                              <w:t>2022.</w:t>
                            </w:r>
                          </w:p>
                          <w:p w:rsidR="00213BDA" w:rsidRPr="004B6EC9" w:rsidRDefault="00213BDA" w:rsidP="003716C4">
                            <w:pPr>
                              <w:rPr>
                                <w:sz w:val="19"/>
                                <w:szCs w:val="19"/>
                              </w:rPr>
                            </w:pPr>
                          </w:p>
                          <w:p w:rsidR="00213BDA" w:rsidRPr="004B6EC9" w:rsidRDefault="00213BDA" w:rsidP="003716C4">
                            <w:pPr>
                              <w:jc w:val="center"/>
                              <w:rPr>
                                <w:sz w:val="19"/>
                                <w:szCs w:val="19"/>
                              </w:rPr>
                            </w:pPr>
                            <w:r>
                              <w:rPr>
                                <w:sz w:val="19"/>
                                <w:szCs w:val="19"/>
                              </w:rPr>
                              <w:t>______</w:t>
                            </w:r>
                            <w:r w:rsidRPr="004B6EC9">
                              <w:rPr>
                                <w:sz w:val="19"/>
                                <w:szCs w:val="19"/>
                              </w:rPr>
                              <w:t>____________________</w:t>
                            </w:r>
                          </w:p>
                          <w:p w:rsidR="00213BDA" w:rsidRPr="004B6EC9" w:rsidRDefault="00213BDA" w:rsidP="003716C4">
                            <w:pPr>
                              <w:jc w:val="center"/>
                              <w:rPr>
                                <w:b/>
                                <w:sz w:val="19"/>
                                <w:szCs w:val="19"/>
                              </w:rPr>
                            </w:pPr>
                            <w:r>
                              <w:rPr>
                                <w:b/>
                                <w:sz w:val="19"/>
                                <w:szCs w:val="19"/>
                              </w:rPr>
                              <w:t>Elizeu Francisco de Oliveira</w:t>
                            </w:r>
                          </w:p>
                          <w:p w:rsidR="00213BDA" w:rsidRPr="004B6EC9" w:rsidRDefault="00213BDA" w:rsidP="003716C4">
                            <w:pPr>
                              <w:jc w:val="center"/>
                              <w:rPr>
                                <w:sz w:val="19"/>
                                <w:szCs w:val="19"/>
                              </w:rPr>
                            </w:pPr>
                            <w:r w:rsidRPr="004B6EC9">
                              <w:rPr>
                                <w:sz w:val="19"/>
                                <w:szCs w:val="19"/>
                              </w:rPr>
                              <w:t>Presidente da Câmara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FC5979" id="_x0000_t202" coordsize="21600,21600" o:spt="202" path="m,l,21600r21600,l21600,xe">
                <v:stroke joinstyle="miter"/>
                <v:path gradientshapeok="t" o:connecttype="rect"/>
              </v:shapetype>
              <v:shape id="Caixa de texto 2" o:spid="_x0000_s1026" type="#_x0000_t202" style="position:absolute;left:0;text-align:left;margin-left:216.3pt;margin-top:-.35pt;width:261.05pt;height:139.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">
                <v:textbox style="mso-fit-shape-to-text:t">
                  <w:txbxContent>
                    <w:p w:rsidR="00213BDA" w:rsidRPr="004B6EC9" w:rsidRDefault="00213BDA" w:rsidP="003716C4">
                      <w:pPr>
                        <w:jc w:val="center"/>
                        <w:rPr>
                          <w:b/>
                          <w:sz w:val="19"/>
                          <w:szCs w:val="19"/>
                        </w:rPr>
                      </w:pPr>
                      <w:r w:rsidRPr="004B6EC9">
                        <w:rPr>
                          <w:b/>
                          <w:sz w:val="19"/>
                          <w:szCs w:val="19"/>
                        </w:rPr>
                        <w:t>APROVAÇÃO</w:t>
                      </w:r>
                    </w:p>
                    <w:p w:rsidR="00213BDA" w:rsidRPr="004B6EC9" w:rsidRDefault="00213BDA" w:rsidP="003716C4">
                      <w:pPr>
                        <w:jc w:val="center"/>
                        <w:rPr>
                          <w:b/>
                          <w:sz w:val="19"/>
                          <w:szCs w:val="19"/>
                        </w:rPr>
                      </w:pPr>
                    </w:p>
                    <w:p w:rsidR="00213BDA" w:rsidRPr="004B6EC9" w:rsidRDefault="00213BDA" w:rsidP="003716C4">
                      <w:pPr>
                        <w:jc w:val="both"/>
                        <w:rPr>
                          <w:sz w:val="19"/>
                          <w:szCs w:val="19"/>
                        </w:rPr>
                      </w:pPr>
                      <w:r w:rsidRPr="004B6EC9">
                        <w:rPr>
                          <w:sz w:val="19"/>
                          <w:szCs w:val="19"/>
                        </w:rPr>
                        <w:t xml:space="preserve">Aprovo o presente Termo de Referência tendo em vista que o mesmo foi elaborado de forma conveniente e oportuna para atender a demanda da Câmara Municipal de </w:t>
                      </w:r>
                      <w:proofErr w:type="spellStart"/>
                      <w:r w:rsidRPr="004B6EC9">
                        <w:rPr>
                          <w:sz w:val="19"/>
                          <w:szCs w:val="19"/>
                        </w:rPr>
                        <w:t>Tapurah</w:t>
                      </w:r>
                      <w:proofErr w:type="spellEnd"/>
                      <w:r w:rsidRPr="004B6EC9">
                        <w:rPr>
                          <w:sz w:val="19"/>
                          <w:szCs w:val="19"/>
                        </w:rPr>
                        <w:t>/MT.</w:t>
                      </w:r>
                    </w:p>
                    <w:p w:rsidR="00213BDA" w:rsidRPr="004B6EC9" w:rsidRDefault="00213BDA" w:rsidP="003716C4">
                      <w:pPr>
                        <w:rPr>
                          <w:sz w:val="19"/>
                          <w:szCs w:val="19"/>
                        </w:rPr>
                      </w:pPr>
                    </w:p>
                    <w:p w:rsidR="00213BDA" w:rsidRPr="004B6EC9" w:rsidRDefault="00213BDA" w:rsidP="003716C4">
                      <w:pPr>
                        <w:rPr>
                          <w:sz w:val="19"/>
                          <w:szCs w:val="19"/>
                        </w:rPr>
                      </w:pPr>
                      <w:r>
                        <w:rPr>
                          <w:sz w:val="19"/>
                          <w:szCs w:val="19"/>
                        </w:rPr>
                        <w:t>Data: 14</w:t>
                      </w:r>
                      <w:r w:rsidRPr="004B6EC9">
                        <w:rPr>
                          <w:sz w:val="19"/>
                          <w:szCs w:val="19"/>
                        </w:rPr>
                        <w:t>/</w:t>
                      </w:r>
                      <w:r>
                        <w:rPr>
                          <w:sz w:val="19"/>
                          <w:szCs w:val="19"/>
                        </w:rPr>
                        <w:t>10</w:t>
                      </w:r>
                      <w:r w:rsidRPr="004B6EC9">
                        <w:rPr>
                          <w:sz w:val="19"/>
                          <w:szCs w:val="19"/>
                        </w:rPr>
                        <w:t>/</w:t>
                      </w:r>
                      <w:r>
                        <w:rPr>
                          <w:sz w:val="19"/>
                          <w:szCs w:val="19"/>
                        </w:rPr>
                        <w:t>2022.</w:t>
                      </w:r>
                    </w:p>
                    <w:p w:rsidR="00213BDA" w:rsidRPr="004B6EC9" w:rsidRDefault="00213BDA" w:rsidP="003716C4">
                      <w:pPr>
                        <w:rPr>
                          <w:sz w:val="19"/>
                          <w:szCs w:val="19"/>
                        </w:rPr>
                      </w:pPr>
                    </w:p>
                    <w:p w:rsidR="00213BDA" w:rsidRPr="004B6EC9" w:rsidRDefault="00213BDA" w:rsidP="003716C4">
                      <w:pPr>
                        <w:jc w:val="center"/>
                        <w:rPr>
                          <w:sz w:val="19"/>
                          <w:szCs w:val="19"/>
                        </w:rPr>
                      </w:pPr>
                      <w:r>
                        <w:rPr>
                          <w:sz w:val="19"/>
                          <w:szCs w:val="19"/>
                        </w:rPr>
                        <w:t>______</w:t>
                      </w:r>
                      <w:r w:rsidRPr="004B6EC9">
                        <w:rPr>
                          <w:sz w:val="19"/>
                          <w:szCs w:val="19"/>
                        </w:rPr>
                        <w:t>____________________</w:t>
                      </w:r>
                    </w:p>
                    <w:p w:rsidR="00213BDA" w:rsidRPr="004B6EC9" w:rsidRDefault="00213BDA" w:rsidP="003716C4">
                      <w:pPr>
                        <w:jc w:val="center"/>
                        <w:rPr>
                          <w:b/>
                          <w:sz w:val="19"/>
                          <w:szCs w:val="19"/>
                        </w:rPr>
                      </w:pPr>
                      <w:r>
                        <w:rPr>
                          <w:b/>
                          <w:sz w:val="19"/>
                          <w:szCs w:val="19"/>
                        </w:rPr>
                        <w:t>Elizeu Francisco de Oliveira</w:t>
                      </w:r>
                    </w:p>
                    <w:p w:rsidR="00213BDA" w:rsidRPr="004B6EC9" w:rsidRDefault="00213BDA" w:rsidP="003716C4">
                      <w:pPr>
                        <w:jc w:val="center"/>
                        <w:rPr>
                          <w:sz w:val="19"/>
                          <w:szCs w:val="19"/>
                        </w:rPr>
                      </w:pPr>
                      <w:r w:rsidRPr="004B6EC9">
                        <w:rPr>
                          <w:sz w:val="19"/>
                          <w:szCs w:val="19"/>
                        </w:rPr>
                        <w:t>Presidente da Câmara</w:t>
                      </w:r>
                    </w:p>
                  </w:txbxContent>
                </v:textbox>
              </v:shape>
            </w:pict>
          </mc:Fallback>
        </mc:AlternateContent>
      </w:r>
    </w:p>
    <w:p w:rsidR="003716C4" w:rsidRPr="007C6E90" w:rsidRDefault="003716C4" w:rsidP="003716C4">
      <w:pPr>
        <w:spacing w:after="120"/>
        <w:jc w:val="center"/>
        <w:rPr>
          <w:rFonts w:ascii="Arial" w:hAnsi="Arial" w:cs="Arial"/>
          <w:b/>
          <w:color w:val="000000"/>
          <w:sz w:val="23"/>
          <w:szCs w:val="23"/>
        </w:rPr>
      </w:pPr>
    </w:p>
    <w:p w:rsidR="003716C4" w:rsidRPr="007C6E90" w:rsidRDefault="003716C4" w:rsidP="003716C4">
      <w:pPr>
        <w:spacing w:after="120"/>
        <w:jc w:val="center"/>
        <w:rPr>
          <w:rFonts w:ascii="Arial" w:hAnsi="Arial" w:cs="Arial"/>
          <w:b/>
          <w:color w:val="000000"/>
          <w:sz w:val="23"/>
          <w:szCs w:val="23"/>
        </w:rPr>
      </w:pPr>
    </w:p>
    <w:p w:rsidR="002837B8" w:rsidRPr="007C6E90" w:rsidRDefault="002837B8" w:rsidP="003716C4">
      <w:pPr>
        <w:spacing w:after="120"/>
        <w:rPr>
          <w:rFonts w:ascii="Arial" w:hAnsi="Arial" w:cs="Arial"/>
          <w:sz w:val="23"/>
          <w:szCs w:val="23"/>
        </w:rPr>
      </w:pPr>
    </w:p>
    <w:p w:rsidR="00E759AE" w:rsidRPr="007C6E90" w:rsidRDefault="00E759AE" w:rsidP="003716C4">
      <w:pPr>
        <w:spacing w:after="120"/>
        <w:rPr>
          <w:rFonts w:ascii="Arial" w:hAnsi="Arial" w:cs="Arial"/>
          <w:sz w:val="23"/>
          <w:szCs w:val="23"/>
        </w:rPr>
      </w:pPr>
    </w:p>
    <w:p w:rsidR="0081520F" w:rsidRDefault="0081520F" w:rsidP="00E759AE">
      <w:pPr>
        <w:spacing w:after="120"/>
        <w:jc w:val="center"/>
        <w:rPr>
          <w:rFonts w:ascii="Arial" w:hAnsi="Arial" w:cs="Arial"/>
          <w:sz w:val="23"/>
          <w:szCs w:val="23"/>
        </w:rPr>
      </w:pPr>
    </w:p>
    <w:p w:rsidR="00C4113F" w:rsidRDefault="00C4113F">
      <w:pPr>
        <w:overflowPunct/>
        <w:autoSpaceDE/>
        <w:autoSpaceDN/>
        <w:adjustRightInd/>
        <w:spacing w:after="160" w:line="259" w:lineRule="auto"/>
        <w:textAlignment w:val="auto"/>
        <w:rPr>
          <w:rFonts w:ascii="Arial" w:hAnsi="Arial" w:cs="Arial"/>
          <w:sz w:val="23"/>
          <w:szCs w:val="23"/>
        </w:rPr>
      </w:pPr>
      <w:r>
        <w:rPr>
          <w:rFonts w:ascii="Arial" w:hAnsi="Arial" w:cs="Arial"/>
          <w:sz w:val="23"/>
          <w:szCs w:val="23"/>
        </w:rPr>
        <w:br w:type="page"/>
      </w:r>
    </w:p>
    <w:p w:rsidR="006354B2" w:rsidRPr="007C6E90" w:rsidRDefault="006354B2" w:rsidP="006354B2">
      <w:pPr>
        <w:spacing w:after="120"/>
        <w:jc w:val="center"/>
        <w:rPr>
          <w:rFonts w:ascii="Arial" w:hAnsi="Arial" w:cs="Arial"/>
          <w:b/>
          <w:sz w:val="23"/>
          <w:szCs w:val="23"/>
          <w:u w:val="single"/>
        </w:rPr>
      </w:pPr>
      <w:r w:rsidRPr="007C6E90">
        <w:rPr>
          <w:rFonts w:ascii="Arial" w:hAnsi="Arial" w:cs="Arial"/>
          <w:b/>
          <w:sz w:val="23"/>
          <w:szCs w:val="23"/>
          <w:u w:val="single"/>
        </w:rPr>
        <w:t>APÊNDICE I – ESPECIFICAÇÕES TÉCNICAS</w:t>
      </w:r>
    </w:p>
    <w:p w:rsidR="006354B2" w:rsidRPr="00E759AE" w:rsidRDefault="006354B2" w:rsidP="006354B2">
      <w:pPr>
        <w:overflowPunct/>
        <w:textAlignment w:val="auto"/>
        <w:rPr>
          <w:rFonts w:ascii="Arial" w:eastAsiaTheme="minorHAnsi" w:hAnsi="Arial" w:cs="Arial"/>
          <w:color w:val="000000"/>
          <w:sz w:val="24"/>
          <w:szCs w:val="24"/>
          <w:lang w:eastAsia="en-US"/>
        </w:rPr>
      </w:pPr>
    </w:p>
    <w:p w:rsidR="006354B2" w:rsidRPr="00F4517F" w:rsidRDefault="006354B2" w:rsidP="006354B2">
      <w:pPr>
        <w:shd w:val="clear" w:color="auto" w:fill="D9D9D9" w:themeFill="background1" w:themeFillShade="D9"/>
        <w:overflowPunct/>
        <w:spacing w:after="120"/>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 1. CARACTERÍSTICAS DOS LOCAIS DE INSTALAÇÃO </w:t>
      </w:r>
    </w:p>
    <w:p w:rsidR="006354B2" w:rsidRPr="00F4517F" w:rsidRDefault="006354B2" w:rsidP="006354B2">
      <w:pPr>
        <w:overflowPunct/>
        <w:spacing w:after="120"/>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1.1</w:t>
      </w:r>
      <w:r w:rsidRPr="00F4517F">
        <w:rPr>
          <w:rFonts w:ascii="Arial" w:eastAsiaTheme="minorHAnsi" w:hAnsi="Arial" w:cs="Arial"/>
          <w:color w:val="000000"/>
          <w:sz w:val="23"/>
          <w:szCs w:val="23"/>
          <w:lang w:eastAsia="en-US"/>
        </w:rPr>
        <w:t xml:space="preserve"> TAPURAH-MT</w:t>
      </w:r>
    </w:p>
    <w:p w:rsidR="006354B2" w:rsidRPr="00F4517F" w:rsidRDefault="006354B2" w:rsidP="006354B2">
      <w:pPr>
        <w:overflowPunct/>
        <w:spacing w:after="120"/>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1.1.1</w:t>
      </w:r>
      <w:r w:rsidRPr="00F4517F">
        <w:rPr>
          <w:rFonts w:ascii="Arial" w:eastAsiaTheme="minorHAnsi" w:hAnsi="Arial" w:cs="Arial"/>
          <w:color w:val="000000"/>
          <w:sz w:val="23"/>
          <w:szCs w:val="23"/>
          <w:lang w:eastAsia="en-US"/>
        </w:rPr>
        <w:t xml:space="preserve"> Coordenadas geográficas: 12°44'32"S 56°30'44"W </w:t>
      </w:r>
    </w:p>
    <w:p w:rsidR="006354B2" w:rsidRPr="00F4517F" w:rsidRDefault="006354B2" w:rsidP="006354B2">
      <w:pPr>
        <w:overflowPunct/>
        <w:spacing w:after="120"/>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1.1.2</w:t>
      </w:r>
      <w:r w:rsidRPr="00F4517F">
        <w:rPr>
          <w:rFonts w:ascii="Arial" w:eastAsiaTheme="minorHAnsi" w:hAnsi="Arial" w:cs="Arial"/>
          <w:color w:val="000000"/>
          <w:sz w:val="23"/>
          <w:szCs w:val="23"/>
          <w:lang w:eastAsia="en-US"/>
        </w:rPr>
        <w:t xml:space="preserve"> Município: </w:t>
      </w:r>
      <w:proofErr w:type="spellStart"/>
      <w:r w:rsidRPr="00F4517F">
        <w:rPr>
          <w:rFonts w:ascii="Arial" w:eastAsiaTheme="minorHAnsi" w:hAnsi="Arial" w:cs="Arial"/>
          <w:color w:val="000000"/>
          <w:sz w:val="23"/>
          <w:szCs w:val="23"/>
          <w:lang w:eastAsia="en-US"/>
        </w:rPr>
        <w:t>Tapurah</w:t>
      </w:r>
      <w:proofErr w:type="spellEnd"/>
      <w:r w:rsidRPr="00F4517F">
        <w:rPr>
          <w:rFonts w:ascii="Arial" w:eastAsiaTheme="minorHAnsi" w:hAnsi="Arial" w:cs="Arial"/>
          <w:color w:val="000000"/>
          <w:sz w:val="23"/>
          <w:szCs w:val="23"/>
          <w:lang w:eastAsia="en-US"/>
        </w:rPr>
        <w:t xml:space="preserve">, Mato Grosso </w:t>
      </w:r>
    </w:p>
    <w:p w:rsidR="006354B2" w:rsidRPr="00F4517F" w:rsidRDefault="006354B2" w:rsidP="006354B2">
      <w:pPr>
        <w:overflowPunct/>
        <w:spacing w:after="120"/>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1.1.3</w:t>
      </w:r>
      <w:r w:rsidRPr="00F4517F">
        <w:rPr>
          <w:rFonts w:ascii="Arial" w:eastAsiaTheme="minorHAnsi" w:hAnsi="Arial" w:cs="Arial"/>
          <w:color w:val="000000"/>
          <w:sz w:val="23"/>
          <w:szCs w:val="23"/>
          <w:lang w:eastAsia="en-US"/>
        </w:rPr>
        <w:t xml:space="preserve"> Tensão de fornecimento: 220/127V </w:t>
      </w:r>
    </w:p>
    <w:p w:rsidR="006354B2" w:rsidRPr="00F4517F" w:rsidRDefault="006354B2" w:rsidP="006354B2">
      <w:pPr>
        <w:overflowPunct/>
        <w:spacing w:after="120"/>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1.1.4</w:t>
      </w:r>
      <w:r w:rsidRPr="00F4517F">
        <w:rPr>
          <w:rFonts w:ascii="Arial" w:eastAsiaTheme="minorHAnsi" w:hAnsi="Arial" w:cs="Arial"/>
          <w:color w:val="000000"/>
          <w:sz w:val="23"/>
          <w:szCs w:val="23"/>
          <w:lang w:eastAsia="en-US"/>
        </w:rPr>
        <w:t xml:space="preserve"> Unidade consumidora: 6/786364-0 </w:t>
      </w:r>
    </w:p>
    <w:p w:rsidR="006354B2" w:rsidRPr="00F4517F" w:rsidRDefault="006354B2" w:rsidP="006354B2">
      <w:pPr>
        <w:overflowPunct/>
        <w:spacing w:after="120"/>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1.1.5</w:t>
      </w:r>
      <w:r w:rsidRPr="00F4517F">
        <w:rPr>
          <w:rFonts w:ascii="Arial" w:eastAsiaTheme="minorHAnsi" w:hAnsi="Arial" w:cs="Arial"/>
          <w:color w:val="000000"/>
          <w:sz w:val="23"/>
          <w:szCs w:val="23"/>
          <w:lang w:eastAsia="en-US"/>
        </w:rPr>
        <w:t xml:space="preserve"> Tarifação: Grupo A – Horária Verde </w:t>
      </w:r>
    </w:p>
    <w:p w:rsidR="006354B2" w:rsidRPr="00F4517F" w:rsidRDefault="006354B2" w:rsidP="006354B2">
      <w:pPr>
        <w:overflowPunct/>
        <w:spacing w:after="120"/>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1.1.6</w:t>
      </w:r>
      <w:r w:rsidRPr="00F4517F">
        <w:rPr>
          <w:rFonts w:ascii="Arial" w:eastAsiaTheme="minorHAnsi" w:hAnsi="Arial" w:cs="Arial"/>
          <w:color w:val="000000"/>
          <w:sz w:val="23"/>
          <w:szCs w:val="23"/>
          <w:lang w:eastAsia="en-US"/>
        </w:rPr>
        <w:t xml:space="preserve"> Potência fotovoltaica existente: Não Possui </w:t>
      </w:r>
    </w:p>
    <w:p w:rsidR="006354B2" w:rsidRPr="00F4517F" w:rsidRDefault="006354B2" w:rsidP="006354B2">
      <w:pPr>
        <w:overflowPunct/>
        <w:spacing w:after="120"/>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1.1.7</w:t>
      </w:r>
      <w:r w:rsidRPr="00F4517F">
        <w:rPr>
          <w:rFonts w:ascii="Arial" w:eastAsiaTheme="minorHAnsi" w:hAnsi="Arial" w:cs="Arial"/>
          <w:color w:val="000000"/>
          <w:sz w:val="23"/>
          <w:szCs w:val="23"/>
          <w:lang w:eastAsia="en-US"/>
        </w:rPr>
        <w:t xml:space="preserve"> Tipo de instalação a ser realizada: </w:t>
      </w:r>
      <w:proofErr w:type="spellStart"/>
      <w:r w:rsidRPr="00F4517F">
        <w:rPr>
          <w:rFonts w:ascii="Arial" w:eastAsiaTheme="minorHAnsi" w:hAnsi="Arial" w:cs="Arial"/>
          <w:color w:val="000000"/>
          <w:sz w:val="23"/>
          <w:szCs w:val="23"/>
          <w:lang w:eastAsia="en-US"/>
        </w:rPr>
        <w:t>Carport</w:t>
      </w:r>
      <w:proofErr w:type="spellEnd"/>
      <w:r w:rsidRPr="00F4517F">
        <w:rPr>
          <w:rFonts w:ascii="Arial" w:eastAsiaTheme="minorHAnsi" w:hAnsi="Arial" w:cs="Arial"/>
          <w:color w:val="000000"/>
          <w:sz w:val="23"/>
          <w:szCs w:val="23"/>
          <w:lang w:eastAsia="en-US"/>
        </w:rPr>
        <w:t xml:space="preserve"> no estacionamento do prédio da Câmara </w:t>
      </w:r>
    </w:p>
    <w:p w:rsidR="006354B2" w:rsidRPr="00F4517F" w:rsidRDefault="006354B2" w:rsidP="006354B2">
      <w:pPr>
        <w:spacing w:after="120"/>
        <w:jc w:val="center"/>
        <w:rPr>
          <w:rFonts w:ascii="Arial" w:eastAsiaTheme="minorHAnsi" w:hAnsi="Arial" w:cs="Arial"/>
          <w:color w:val="000000"/>
          <w:sz w:val="23"/>
          <w:szCs w:val="23"/>
          <w:lang w:eastAsia="en-US"/>
        </w:rPr>
      </w:pPr>
    </w:p>
    <w:p w:rsidR="006354B2" w:rsidRPr="00F4517F" w:rsidRDefault="006354B2" w:rsidP="006354B2">
      <w:pPr>
        <w:shd w:val="clear" w:color="auto" w:fill="D9D9D9" w:themeFill="background1" w:themeFillShade="D9"/>
        <w:overflowPunct/>
        <w:spacing w:after="120"/>
        <w:textAlignment w:val="auto"/>
        <w:rPr>
          <w:rFonts w:ascii="Arial" w:eastAsiaTheme="minorHAnsi" w:hAnsi="Arial" w:cs="Arial"/>
          <w:b/>
          <w:color w:val="000000"/>
          <w:sz w:val="23"/>
          <w:szCs w:val="23"/>
          <w:lang w:eastAsia="en-US"/>
        </w:rPr>
      </w:pPr>
      <w:r w:rsidRPr="00F4517F">
        <w:rPr>
          <w:rFonts w:ascii="Arial" w:eastAsiaTheme="minorHAnsi" w:hAnsi="Arial" w:cs="Arial"/>
          <w:color w:val="000000"/>
          <w:sz w:val="23"/>
          <w:szCs w:val="23"/>
          <w:lang w:eastAsia="en-US"/>
        </w:rPr>
        <w:t xml:space="preserve"> </w:t>
      </w:r>
      <w:r w:rsidRPr="00F4517F">
        <w:rPr>
          <w:rFonts w:ascii="Arial" w:eastAsiaTheme="minorHAnsi" w:hAnsi="Arial" w:cs="Arial"/>
          <w:b/>
          <w:color w:val="000000"/>
          <w:sz w:val="23"/>
          <w:szCs w:val="23"/>
          <w:shd w:val="clear" w:color="auto" w:fill="D9D9D9" w:themeFill="background1" w:themeFillShade="D9"/>
          <w:lang w:eastAsia="en-US"/>
        </w:rPr>
        <w:t>2. PROJETO EXECUTIVO</w:t>
      </w:r>
      <w:r w:rsidRPr="00F4517F">
        <w:rPr>
          <w:rFonts w:ascii="Arial" w:eastAsiaTheme="minorHAnsi" w:hAnsi="Arial" w:cs="Arial"/>
          <w:b/>
          <w:color w:val="000000"/>
          <w:sz w:val="23"/>
          <w:szCs w:val="23"/>
          <w:lang w:eastAsia="en-US"/>
        </w:rPr>
        <w:t xml:space="preserve">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2.1</w:t>
      </w:r>
      <w:r w:rsidRPr="00F4517F">
        <w:rPr>
          <w:rFonts w:ascii="Arial" w:eastAsiaTheme="minorHAnsi" w:hAnsi="Arial" w:cs="Arial"/>
          <w:color w:val="000000"/>
          <w:sz w:val="23"/>
          <w:szCs w:val="23"/>
          <w:lang w:eastAsia="en-US"/>
        </w:rPr>
        <w:t xml:space="preserve"> O projeto executivo deverá apresentar todos os elementos necessários e suficientes à execução completa da instalação, de acordo com as normas e legislações pertinentes, dentre estas os Procedimentos de Distribuição de Energia Elétrica no Sistema Elétrico Nacional – PRODIST, Seção 3.7 do Módulo 3.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2.2</w:t>
      </w:r>
      <w:r w:rsidRPr="00F4517F">
        <w:rPr>
          <w:rFonts w:ascii="Arial" w:eastAsiaTheme="minorHAnsi" w:hAnsi="Arial" w:cs="Arial"/>
          <w:color w:val="000000"/>
          <w:sz w:val="23"/>
          <w:szCs w:val="23"/>
          <w:lang w:eastAsia="en-US"/>
        </w:rPr>
        <w:t xml:space="preserve"> Dentre os elementos necessários, deverão ser apresentadas plantas e diagramas detalhados de todas as estruturas e circuitos, bem como cálculos do sistema de geração, proteção, aterramento e fixação dos painéis.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2.3</w:t>
      </w:r>
      <w:r w:rsidRPr="00F4517F">
        <w:rPr>
          <w:rFonts w:ascii="Arial" w:eastAsiaTheme="minorHAnsi" w:hAnsi="Arial" w:cs="Arial"/>
          <w:color w:val="000000"/>
          <w:sz w:val="23"/>
          <w:szCs w:val="23"/>
          <w:lang w:eastAsia="en-US"/>
        </w:rPr>
        <w:t xml:space="preserve"> Os espaçamentos necessários para ventilação, acesso e manutenção de todo o sistema deverão ser considerados para elaboração do projeto.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2.4</w:t>
      </w:r>
      <w:r w:rsidRPr="00F4517F">
        <w:rPr>
          <w:rFonts w:ascii="Arial" w:eastAsiaTheme="minorHAnsi" w:hAnsi="Arial" w:cs="Arial"/>
          <w:color w:val="000000"/>
          <w:sz w:val="23"/>
          <w:szCs w:val="23"/>
          <w:lang w:eastAsia="en-US"/>
        </w:rPr>
        <w:t xml:space="preserve"> O projeto deverá contar ainda com a lista completa de todos os materiais e equipamentos a serem instalados, inclusive os que dizem respeito a controle, monitoramento e medição do sistema.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2.5</w:t>
      </w:r>
      <w:r w:rsidRPr="00F4517F">
        <w:rPr>
          <w:rFonts w:ascii="Arial" w:eastAsiaTheme="minorHAnsi" w:hAnsi="Arial" w:cs="Arial"/>
          <w:color w:val="000000"/>
          <w:sz w:val="23"/>
          <w:szCs w:val="23"/>
          <w:lang w:eastAsia="en-US"/>
        </w:rPr>
        <w:t xml:space="preserve"> Todos os itens previstos deverão estar de acordo com a Norma de Distribuição Unificada – NDU 013 da distribuidora </w:t>
      </w:r>
      <w:proofErr w:type="spellStart"/>
      <w:r w:rsidRPr="00F4517F">
        <w:rPr>
          <w:rFonts w:ascii="Arial" w:eastAsiaTheme="minorHAnsi" w:hAnsi="Arial" w:cs="Arial"/>
          <w:color w:val="000000"/>
          <w:sz w:val="23"/>
          <w:szCs w:val="23"/>
          <w:lang w:eastAsia="en-US"/>
        </w:rPr>
        <w:t>Energisa</w:t>
      </w:r>
      <w:proofErr w:type="spellEnd"/>
      <w:r w:rsidRPr="00F4517F">
        <w:rPr>
          <w:rFonts w:ascii="Arial" w:eastAsiaTheme="minorHAnsi" w:hAnsi="Arial" w:cs="Arial"/>
          <w:color w:val="000000"/>
          <w:sz w:val="23"/>
          <w:szCs w:val="23"/>
          <w:lang w:eastAsia="en-US"/>
        </w:rPr>
        <w:t xml:space="preserve">-MT.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2.6</w:t>
      </w:r>
      <w:r w:rsidRPr="00F4517F">
        <w:rPr>
          <w:rFonts w:ascii="Arial" w:eastAsiaTheme="minorHAnsi" w:hAnsi="Arial" w:cs="Arial"/>
          <w:color w:val="000000"/>
          <w:sz w:val="23"/>
          <w:szCs w:val="23"/>
          <w:lang w:eastAsia="en-US"/>
        </w:rPr>
        <w:t xml:space="preserve"> Deverá ser emitida Anotação de Responsabilidade Técnica (ART) relativa ao projeto executivo. </w:t>
      </w:r>
    </w:p>
    <w:p w:rsidR="006354B2" w:rsidRPr="00F4517F" w:rsidRDefault="006354B2" w:rsidP="006354B2">
      <w:pPr>
        <w:spacing w:after="120"/>
        <w:jc w:val="both"/>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2.7</w:t>
      </w:r>
      <w:r w:rsidRPr="00F4517F">
        <w:rPr>
          <w:rFonts w:ascii="Arial" w:eastAsiaTheme="minorHAnsi" w:hAnsi="Arial" w:cs="Arial"/>
          <w:color w:val="000000"/>
          <w:sz w:val="23"/>
          <w:szCs w:val="23"/>
          <w:lang w:eastAsia="en-US"/>
        </w:rPr>
        <w:t xml:space="preserve"> Os arquivos </w:t>
      </w:r>
      <w:proofErr w:type="spellStart"/>
      <w:r w:rsidRPr="00F4517F">
        <w:rPr>
          <w:rFonts w:ascii="Arial" w:eastAsiaTheme="minorHAnsi" w:hAnsi="Arial" w:cs="Arial"/>
          <w:color w:val="000000"/>
          <w:sz w:val="23"/>
          <w:szCs w:val="23"/>
          <w:lang w:eastAsia="en-US"/>
        </w:rPr>
        <w:t>dwg</w:t>
      </w:r>
      <w:proofErr w:type="spellEnd"/>
      <w:r w:rsidRPr="00F4517F">
        <w:rPr>
          <w:rFonts w:ascii="Arial" w:eastAsiaTheme="minorHAnsi" w:hAnsi="Arial" w:cs="Arial"/>
          <w:color w:val="000000"/>
          <w:sz w:val="23"/>
          <w:szCs w:val="23"/>
          <w:lang w:eastAsia="en-US"/>
        </w:rPr>
        <w:t xml:space="preserve"> dos projetos a serem usados como base para a elaboração do projeto da instalação do sistema fotovoltaico (arquitetônico, elétrico, </w:t>
      </w:r>
      <w:proofErr w:type="spellStart"/>
      <w:r w:rsidRPr="00F4517F">
        <w:rPr>
          <w:rFonts w:ascii="Arial" w:eastAsiaTheme="minorHAnsi" w:hAnsi="Arial" w:cs="Arial"/>
          <w:color w:val="000000"/>
          <w:sz w:val="23"/>
          <w:szCs w:val="23"/>
          <w:lang w:eastAsia="en-US"/>
        </w:rPr>
        <w:t>etc</w:t>
      </w:r>
      <w:proofErr w:type="spellEnd"/>
      <w:r w:rsidRPr="00F4517F">
        <w:rPr>
          <w:rFonts w:ascii="Arial" w:eastAsiaTheme="minorHAnsi" w:hAnsi="Arial" w:cs="Arial"/>
          <w:color w:val="000000"/>
          <w:sz w:val="23"/>
          <w:szCs w:val="23"/>
          <w:lang w:eastAsia="en-US"/>
        </w:rPr>
        <w:t>) serão fornecidos à CONTRATADA pela CONTRATANTE no momento da emissão da Ordem de Serviço.</w:t>
      </w:r>
    </w:p>
    <w:p w:rsidR="006354B2" w:rsidRPr="00F4517F" w:rsidRDefault="006354B2" w:rsidP="006354B2">
      <w:pPr>
        <w:shd w:val="clear" w:color="auto" w:fill="D9D9D9" w:themeFill="background1" w:themeFillShade="D9"/>
        <w:overflowPunct/>
        <w:spacing w:after="120"/>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3. DOCUMENTAÇÃO PARA SOLICITAÇÃO DE ACESSO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3.1</w:t>
      </w:r>
      <w:r w:rsidRPr="00F4517F">
        <w:rPr>
          <w:rFonts w:ascii="Arial" w:eastAsiaTheme="minorHAnsi" w:hAnsi="Arial" w:cs="Arial"/>
          <w:color w:val="000000"/>
          <w:sz w:val="23"/>
          <w:szCs w:val="23"/>
          <w:lang w:eastAsia="en-US"/>
        </w:rPr>
        <w:t xml:space="preserve"> A CONTRATADA será responsável pelos trâmites de aprovação de acesso junto à distribuidora </w:t>
      </w:r>
      <w:proofErr w:type="spellStart"/>
      <w:r w:rsidRPr="00F4517F">
        <w:rPr>
          <w:rFonts w:ascii="Arial" w:eastAsiaTheme="minorHAnsi" w:hAnsi="Arial" w:cs="Arial"/>
          <w:color w:val="000000"/>
          <w:sz w:val="23"/>
          <w:szCs w:val="23"/>
          <w:lang w:eastAsia="en-US"/>
        </w:rPr>
        <w:t>Energisa</w:t>
      </w:r>
      <w:proofErr w:type="spellEnd"/>
      <w:r w:rsidRPr="00F4517F">
        <w:rPr>
          <w:rFonts w:ascii="Arial" w:eastAsiaTheme="minorHAnsi" w:hAnsi="Arial" w:cs="Arial"/>
          <w:color w:val="000000"/>
          <w:sz w:val="23"/>
          <w:szCs w:val="23"/>
          <w:lang w:eastAsia="en-US"/>
        </w:rPr>
        <w:t xml:space="preserve">-MT e para isso deverá apresentar toda a documentação prevista na Norma de Distribuição Unificada – NDU 013.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3.2</w:t>
      </w:r>
      <w:r w:rsidRPr="00F4517F">
        <w:rPr>
          <w:rFonts w:ascii="Arial" w:eastAsiaTheme="minorHAnsi" w:hAnsi="Arial" w:cs="Arial"/>
          <w:color w:val="000000"/>
          <w:sz w:val="23"/>
          <w:szCs w:val="23"/>
          <w:lang w:eastAsia="en-US"/>
        </w:rPr>
        <w:t xml:space="preserve"> A definição das unidades consumidoras que farão parte do sistema de compensação de energia, com as respectivas porcentagens de rateio, será estabelecida pela CONTRATANTE.</w:t>
      </w:r>
    </w:p>
    <w:p w:rsidR="006354B2" w:rsidRPr="00F4517F" w:rsidRDefault="006354B2" w:rsidP="006354B2">
      <w:pPr>
        <w:overflowPunct/>
        <w:spacing w:after="120"/>
        <w:textAlignment w:val="auto"/>
        <w:rPr>
          <w:rFonts w:ascii="Arial" w:eastAsiaTheme="minorHAnsi" w:hAnsi="Arial" w:cs="Arial"/>
          <w:color w:val="000000"/>
          <w:sz w:val="23"/>
          <w:szCs w:val="23"/>
          <w:lang w:eastAsia="en-US"/>
        </w:rPr>
      </w:pPr>
      <w:r w:rsidRPr="00F4517F">
        <w:rPr>
          <w:rFonts w:ascii="Arial" w:eastAsiaTheme="minorHAnsi" w:hAnsi="Arial" w:cs="Arial"/>
          <w:color w:val="000000"/>
          <w:sz w:val="23"/>
          <w:szCs w:val="23"/>
          <w:lang w:eastAsia="en-US"/>
        </w:rPr>
        <w:t xml:space="preserve"> </w:t>
      </w:r>
    </w:p>
    <w:p w:rsidR="006354B2" w:rsidRPr="00F4517F" w:rsidRDefault="006354B2" w:rsidP="006354B2">
      <w:pPr>
        <w:shd w:val="clear" w:color="auto" w:fill="D9D9D9" w:themeFill="background1" w:themeFillShade="D9"/>
        <w:overflowPunct/>
        <w:spacing w:after="120"/>
        <w:jc w:val="both"/>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4. PARÂMETROS DOS SISTEMAS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4.1</w:t>
      </w:r>
      <w:r w:rsidRPr="00F4517F">
        <w:rPr>
          <w:rFonts w:ascii="Arial" w:eastAsiaTheme="minorHAnsi" w:hAnsi="Arial" w:cs="Arial"/>
          <w:color w:val="000000"/>
          <w:sz w:val="23"/>
          <w:szCs w:val="23"/>
          <w:lang w:eastAsia="en-US"/>
        </w:rPr>
        <w:t xml:space="preserve"> Sistema fotovoltaico: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4.1.1</w:t>
      </w:r>
      <w:r w:rsidRPr="00F4517F">
        <w:rPr>
          <w:rFonts w:ascii="Arial" w:eastAsiaTheme="minorHAnsi" w:hAnsi="Arial" w:cs="Arial"/>
          <w:color w:val="000000"/>
          <w:sz w:val="23"/>
          <w:szCs w:val="23"/>
          <w:lang w:eastAsia="en-US"/>
        </w:rPr>
        <w:t xml:space="preserve"> O sistema será instalado em estruturas de estacionamento tipo </w:t>
      </w:r>
      <w:proofErr w:type="spellStart"/>
      <w:r w:rsidRPr="00F4517F">
        <w:rPr>
          <w:rFonts w:ascii="Arial" w:eastAsiaTheme="minorHAnsi" w:hAnsi="Arial" w:cs="Arial"/>
          <w:color w:val="000000"/>
          <w:sz w:val="23"/>
          <w:szCs w:val="23"/>
          <w:lang w:eastAsia="en-US"/>
        </w:rPr>
        <w:t>Carport</w:t>
      </w:r>
      <w:proofErr w:type="spellEnd"/>
      <w:r w:rsidRPr="00F4517F">
        <w:rPr>
          <w:rFonts w:ascii="Arial" w:eastAsiaTheme="minorHAnsi" w:hAnsi="Arial" w:cs="Arial"/>
          <w:color w:val="000000"/>
          <w:sz w:val="23"/>
          <w:szCs w:val="23"/>
          <w:lang w:eastAsia="en-US"/>
        </w:rPr>
        <w:t xml:space="preserve">.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4.1.2</w:t>
      </w:r>
      <w:r w:rsidRPr="00F4517F">
        <w:rPr>
          <w:rFonts w:ascii="Arial" w:eastAsiaTheme="minorHAnsi" w:hAnsi="Arial" w:cs="Arial"/>
          <w:color w:val="000000"/>
          <w:sz w:val="23"/>
          <w:szCs w:val="23"/>
          <w:lang w:eastAsia="en-US"/>
        </w:rPr>
        <w:t xml:space="preserve"> O sistema deverá ser projetado de forma a utilizar a máxima captação de energia ao longo do ano, devendo os painéis fotovoltaicos estar orientados, o mais próximo possível, em direção ao Norte Verdadeiro e inclinação no chamado ângulo ótimo, o qual é, de maneira geral, igual à latitude do local da instalação.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4.1.3</w:t>
      </w:r>
      <w:r w:rsidRPr="00F4517F">
        <w:rPr>
          <w:rFonts w:ascii="Arial" w:eastAsiaTheme="minorHAnsi" w:hAnsi="Arial" w:cs="Arial"/>
          <w:color w:val="000000"/>
          <w:sz w:val="23"/>
          <w:szCs w:val="23"/>
          <w:lang w:eastAsia="en-US"/>
        </w:rPr>
        <w:t xml:space="preserve"> A posição dos painéis fotovoltaicos também deverá ser projetada de forma a evitar áreas de sombreamento. </w:t>
      </w:r>
    </w:p>
    <w:p w:rsidR="006354B2" w:rsidRDefault="006354B2" w:rsidP="006354B2">
      <w:pPr>
        <w:spacing w:after="120"/>
        <w:jc w:val="both"/>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4.1.4</w:t>
      </w:r>
      <w:r w:rsidRPr="00F4517F">
        <w:rPr>
          <w:rFonts w:ascii="Arial" w:eastAsiaTheme="minorHAnsi" w:hAnsi="Arial" w:cs="Arial"/>
          <w:color w:val="000000"/>
          <w:sz w:val="23"/>
          <w:szCs w:val="23"/>
          <w:lang w:eastAsia="en-US"/>
        </w:rPr>
        <w:t xml:space="preserve"> O sistema deverá operar de forma totalmente automática, sem necessidade de qualquer intervenção ou operação assistida.</w:t>
      </w:r>
    </w:p>
    <w:p w:rsidR="006354B2" w:rsidRPr="006B2075" w:rsidRDefault="006354B2" w:rsidP="006354B2">
      <w:pPr>
        <w:spacing w:after="120"/>
        <w:jc w:val="both"/>
        <w:rPr>
          <w:rFonts w:ascii="Arial" w:eastAsiaTheme="minorHAnsi" w:hAnsi="Arial" w:cs="Arial"/>
          <w:b/>
          <w:color w:val="000000"/>
          <w:sz w:val="23"/>
          <w:szCs w:val="23"/>
          <w:lang w:eastAsia="en-US"/>
        </w:rPr>
      </w:pPr>
      <w:r w:rsidRPr="006B2075">
        <w:rPr>
          <w:rFonts w:ascii="Arial" w:eastAsiaTheme="minorHAnsi" w:hAnsi="Arial" w:cs="Arial"/>
          <w:b/>
          <w:color w:val="000000"/>
          <w:sz w:val="23"/>
          <w:szCs w:val="23"/>
          <w:lang w:eastAsia="en-US"/>
        </w:rPr>
        <w:t>4.1.4. Especificações dos produtos serviços: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3"/>
        <w:gridCol w:w="7173"/>
      </w:tblGrid>
      <w:tr w:rsidR="006354B2" w:rsidRPr="006B2075" w:rsidTr="007F0908">
        <w:tc>
          <w:tcPr>
            <w:tcW w:w="709" w:type="dxa"/>
          </w:tcPr>
          <w:p w:rsidR="006354B2" w:rsidRPr="006B2075" w:rsidRDefault="006354B2" w:rsidP="007F0908">
            <w:pPr>
              <w:ind w:right="543"/>
              <w:jc w:val="both"/>
              <w:rPr>
                <w:b/>
                <w:color w:val="000000" w:themeColor="text1"/>
                <w:sz w:val="19"/>
                <w:szCs w:val="19"/>
              </w:rPr>
            </w:pPr>
            <w:r w:rsidRPr="006B2075">
              <w:rPr>
                <w:b/>
                <w:color w:val="000000" w:themeColor="text1"/>
                <w:sz w:val="19"/>
                <w:szCs w:val="19"/>
              </w:rPr>
              <w:t>ITEM</w:t>
            </w:r>
          </w:p>
        </w:tc>
        <w:tc>
          <w:tcPr>
            <w:tcW w:w="8811" w:type="dxa"/>
          </w:tcPr>
          <w:p w:rsidR="006354B2" w:rsidRPr="006B2075" w:rsidRDefault="006354B2" w:rsidP="007F0908">
            <w:pPr>
              <w:ind w:right="543"/>
              <w:jc w:val="both"/>
              <w:rPr>
                <w:b/>
                <w:color w:val="000000" w:themeColor="text1"/>
                <w:sz w:val="19"/>
                <w:szCs w:val="19"/>
              </w:rPr>
            </w:pPr>
            <w:r w:rsidRPr="006B2075">
              <w:rPr>
                <w:b/>
                <w:color w:val="000000" w:themeColor="text1"/>
                <w:sz w:val="19"/>
                <w:szCs w:val="19"/>
              </w:rPr>
              <w:t>DESCRIÇÃO</w:t>
            </w:r>
          </w:p>
        </w:tc>
      </w:tr>
      <w:tr w:rsidR="006354B2" w:rsidRPr="006B2075" w:rsidTr="007F0908">
        <w:tc>
          <w:tcPr>
            <w:tcW w:w="709" w:type="dxa"/>
            <w:vAlign w:val="center"/>
          </w:tcPr>
          <w:p w:rsidR="006354B2" w:rsidRPr="006B2075" w:rsidRDefault="006354B2" w:rsidP="007F0908">
            <w:pPr>
              <w:ind w:right="543"/>
              <w:jc w:val="both"/>
              <w:rPr>
                <w:color w:val="000000" w:themeColor="text1"/>
                <w:sz w:val="19"/>
                <w:szCs w:val="19"/>
              </w:rPr>
            </w:pPr>
            <w:r w:rsidRPr="006B2075">
              <w:rPr>
                <w:color w:val="000000" w:themeColor="text1"/>
                <w:sz w:val="19"/>
                <w:szCs w:val="19"/>
              </w:rPr>
              <w:t>01</w:t>
            </w:r>
          </w:p>
        </w:tc>
        <w:tc>
          <w:tcPr>
            <w:tcW w:w="8811" w:type="dxa"/>
          </w:tcPr>
          <w:p w:rsidR="006354B2" w:rsidRPr="006B2075" w:rsidRDefault="006354B2" w:rsidP="007F0908">
            <w:pPr>
              <w:tabs>
                <w:tab w:val="left" w:pos="204"/>
              </w:tabs>
              <w:jc w:val="both"/>
              <w:rPr>
                <w:b/>
                <w:color w:val="000000" w:themeColor="text1"/>
                <w:sz w:val="19"/>
                <w:szCs w:val="19"/>
              </w:rPr>
            </w:pPr>
            <w:r w:rsidRPr="006B2075">
              <w:rPr>
                <w:b/>
                <w:color w:val="000000" w:themeColor="text1"/>
                <w:sz w:val="19"/>
                <w:szCs w:val="19"/>
              </w:rPr>
              <w:t xml:space="preserve">PAINEL FOTOVOLTAICO: </w:t>
            </w:r>
          </w:p>
          <w:p w:rsidR="006354B2" w:rsidRPr="006B2075" w:rsidRDefault="006354B2" w:rsidP="007F0908">
            <w:pPr>
              <w:pStyle w:val="Ttulo3"/>
              <w:tabs>
                <w:tab w:val="left" w:pos="737"/>
                <w:tab w:val="left" w:pos="1077"/>
              </w:tabs>
              <w:spacing w:before="0"/>
              <w:jc w:val="both"/>
              <w:rPr>
                <w:rFonts w:cs="Arial"/>
                <w:color w:val="000000" w:themeColor="text1"/>
                <w:sz w:val="19"/>
                <w:szCs w:val="19"/>
              </w:rPr>
            </w:pPr>
            <w:r w:rsidRPr="006B2075">
              <w:rPr>
                <w:rFonts w:cs="Arial"/>
                <w:color w:val="000000" w:themeColor="text1"/>
                <w:sz w:val="19"/>
                <w:szCs w:val="19"/>
              </w:rPr>
              <w:t>Eficiência mínima: 20% nas condições padrões de teste (CPT);</w:t>
            </w:r>
          </w:p>
          <w:p w:rsidR="006354B2" w:rsidRPr="006B2075" w:rsidRDefault="006354B2" w:rsidP="007F0908">
            <w:pPr>
              <w:tabs>
                <w:tab w:val="left" w:pos="204"/>
              </w:tabs>
              <w:jc w:val="both"/>
              <w:rPr>
                <w:color w:val="000000" w:themeColor="text1"/>
                <w:sz w:val="19"/>
                <w:szCs w:val="19"/>
              </w:rPr>
            </w:pPr>
            <w:r w:rsidRPr="006B2075">
              <w:rPr>
                <w:color w:val="000000" w:themeColor="text1"/>
                <w:sz w:val="19"/>
                <w:szCs w:val="19"/>
              </w:rPr>
              <w:t>Garantia de potência nominal após os 10 primeiros anos: ≥ 90%;</w:t>
            </w:r>
          </w:p>
          <w:p w:rsidR="006354B2" w:rsidRPr="006B2075" w:rsidRDefault="006354B2" w:rsidP="007F0908">
            <w:pPr>
              <w:tabs>
                <w:tab w:val="left" w:pos="204"/>
              </w:tabs>
              <w:jc w:val="both"/>
              <w:rPr>
                <w:color w:val="000000" w:themeColor="text1"/>
                <w:sz w:val="19"/>
                <w:szCs w:val="19"/>
              </w:rPr>
            </w:pPr>
            <w:r w:rsidRPr="006B2075">
              <w:rPr>
                <w:color w:val="000000" w:themeColor="text1"/>
                <w:sz w:val="19"/>
                <w:szCs w:val="19"/>
              </w:rPr>
              <w:t>Garantia de potência nominal após os 25 primeiros anos: ≥ 80%;</w:t>
            </w:r>
          </w:p>
          <w:p w:rsidR="006354B2" w:rsidRPr="006B2075" w:rsidRDefault="006354B2" w:rsidP="007F0908">
            <w:pPr>
              <w:tabs>
                <w:tab w:val="left" w:pos="204"/>
              </w:tabs>
              <w:jc w:val="both"/>
              <w:rPr>
                <w:b/>
                <w:color w:val="000000" w:themeColor="text1"/>
                <w:sz w:val="19"/>
                <w:szCs w:val="19"/>
              </w:rPr>
            </w:pPr>
            <w:r w:rsidRPr="006B2075">
              <w:rPr>
                <w:b/>
                <w:color w:val="000000" w:themeColor="text1"/>
                <w:sz w:val="19"/>
                <w:szCs w:val="19"/>
              </w:rPr>
              <w:t>Garantia contra defeitos de fábrica: mínimo de 10 anos.</w:t>
            </w:r>
          </w:p>
        </w:tc>
      </w:tr>
      <w:tr w:rsidR="006354B2" w:rsidRPr="006B2075" w:rsidTr="007F0908">
        <w:tc>
          <w:tcPr>
            <w:tcW w:w="709" w:type="dxa"/>
            <w:vAlign w:val="center"/>
          </w:tcPr>
          <w:p w:rsidR="006354B2" w:rsidRPr="006B2075" w:rsidRDefault="006354B2" w:rsidP="007F0908">
            <w:pPr>
              <w:ind w:right="543"/>
              <w:jc w:val="both"/>
              <w:rPr>
                <w:color w:val="000000" w:themeColor="text1"/>
                <w:sz w:val="18"/>
                <w:szCs w:val="18"/>
              </w:rPr>
            </w:pPr>
            <w:r w:rsidRPr="006B2075">
              <w:rPr>
                <w:color w:val="000000" w:themeColor="text1"/>
                <w:sz w:val="18"/>
                <w:szCs w:val="18"/>
              </w:rPr>
              <w:t>02</w:t>
            </w:r>
          </w:p>
        </w:tc>
        <w:tc>
          <w:tcPr>
            <w:tcW w:w="8811" w:type="dxa"/>
          </w:tcPr>
          <w:p w:rsidR="006354B2" w:rsidRPr="006B2075" w:rsidRDefault="006354B2" w:rsidP="007F0908">
            <w:pPr>
              <w:tabs>
                <w:tab w:val="left" w:pos="204"/>
              </w:tabs>
              <w:jc w:val="both"/>
              <w:rPr>
                <w:b/>
                <w:color w:val="000000" w:themeColor="text1"/>
                <w:sz w:val="18"/>
                <w:szCs w:val="18"/>
              </w:rPr>
            </w:pPr>
            <w:r w:rsidRPr="006B2075">
              <w:rPr>
                <w:b/>
                <w:color w:val="000000" w:themeColor="text1"/>
                <w:sz w:val="18"/>
                <w:szCs w:val="18"/>
              </w:rPr>
              <w:t>INVERSOR:</w:t>
            </w:r>
          </w:p>
          <w:p w:rsidR="006354B2" w:rsidRPr="006B2075" w:rsidRDefault="006354B2" w:rsidP="007F0908">
            <w:pPr>
              <w:tabs>
                <w:tab w:val="left" w:pos="204"/>
              </w:tabs>
              <w:jc w:val="both"/>
              <w:rPr>
                <w:color w:val="000000" w:themeColor="text1"/>
                <w:sz w:val="18"/>
                <w:szCs w:val="18"/>
              </w:rPr>
            </w:pPr>
            <w:r w:rsidRPr="006B2075">
              <w:rPr>
                <w:color w:val="000000" w:themeColor="text1"/>
                <w:sz w:val="18"/>
                <w:szCs w:val="18"/>
              </w:rPr>
              <w:t xml:space="preserve">Tipo de inversor: Trifásico conectado à rede, sem uso de transformador, ou </w:t>
            </w:r>
            <w:proofErr w:type="spellStart"/>
            <w:r w:rsidRPr="006B2075">
              <w:rPr>
                <w:color w:val="000000" w:themeColor="text1"/>
                <w:sz w:val="18"/>
                <w:szCs w:val="18"/>
              </w:rPr>
              <w:t>microinversor</w:t>
            </w:r>
            <w:proofErr w:type="spellEnd"/>
            <w:r w:rsidRPr="006B2075">
              <w:rPr>
                <w:color w:val="000000" w:themeColor="text1"/>
                <w:sz w:val="18"/>
                <w:szCs w:val="18"/>
              </w:rPr>
              <w:t>;</w:t>
            </w:r>
          </w:p>
          <w:p w:rsidR="006354B2" w:rsidRPr="006B2075" w:rsidRDefault="006354B2" w:rsidP="007F0908">
            <w:pPr>
              <w:pStyle w:val="PargrafodaLista"/>
              <w:ind w:left="0"/>
              <w:rPr>
                <w:rFonts w:ascii="Arial" w:eastAsiaTheme="minorHAnsi" w:hAnsi="Arial" w:cs="Arial"/>
                <w:color w:val="000000"/>
                <w:sz w:val="18"/>
                <w:szCs w:val="18"/>
              </w:rPr>
            </w:pPr>
            <w:r w:rsidRPr="006B2075">
              <w:rPr>
                <w:rFonts w:ascii="Arial" w:eastAsiaTheme="minorHAnsi" w:hAnsi="Arial" w:cs="Arial"/>
                <w:color w:val="000000"/>
                <w:sz w:val="18"/>
                <w:szCs w:val="18"/>
              </w:rPr>
              <w:t>Sistema de Monitoramento: via web e dispositivo móvel  WIFI/Ethernet</w:t>
            </w:r>
          </w:p>
          <w:p w:rsidR="006354B2" w:rsidRPr="006B2075" w:rsidRDefault="006354B2" w:rsidP="007F0908">
            <w:pPr>
              <w:tabs>
                <w:tab w:val="left" w:pos="204"/>
              </w:tabs>
              <w:jc w:val="both"/>
              <w:rPr>
                <w:color w:val="000000" w:themeColor="text1"/>
                <w:sz w:val="18"/>
                <w:szCs w:val="18"/>
              </w:rPr>
            </w:pPr>
            <w:r w:rsidRPr="006B2075">
              <w:rPr>
                <w:color w:val="000000" w:themeColor="text1"/>
                <w:sz w:val="18"/>
                <w:szCs w:val="18"/>
              </w:rPr>
              <w:t>Tensão de saída: 220/127V;</w:t>
            </w:r>
          </w:p>
          <w:p w:rsidR="006354B2" w:rsidRPr="006B2075" w:rsidRDefault="006354B2" w:rsidP="007F0908">
            <w:pPr>
              <w:tabs>
                <w:tab w:val="left" w:pos="204"/>
              </w:tabs>
              <w:jc w:val="both"/>
              <w:rPr>
                <w:color w:val="000000" w:themeColor="text1"/>
                <w:sz w:val="18"/>
                <w:szCs w:val="18"/>
              </w:rPr>
            </w:pPr>
            <w:r w:rsidRPr="006B2075">
              <w:rPr>
                <w:color w:val="000000" w:themeColor="text1"/>
                <w:sz w:val="18"/>
                <w:szCs w:val="18"/>
              </w:rPr>
              <w:t>Frequência de saída: 60Hz;</w:t>
            </w:r>
          </w:p>
          <w:p w:rsidR="006354B2" w:rsidRPr="006B2075" w:rsidRDefault="006354B2" w:rsidP="007F0908">
            <w:pPr>
              <w:tabs>
                <w:tab w:val="left" w:pos="204"/>
              </w:tabs>
              <w:jc w:val="both"/>
              <w:rPr>
                <w:color w:val="000000" w:themeColor="text1"/>
                <w:sz w:val="18"/>
                <w:szCs w:val="18"/>
              </w:rPr>
            </w:pPr>
            <w:r w:rsidRPr="006B2075">
              <w:rPr>
                <w:color w:val="000000" w:themeColor="text1"/>
                <w:sz w:val="18"/>
                <w:szCs w:val="18"/>
              </w:rPr>
              <w:t>Atende as normas: ABNT NBR 16149, ABNT 16150 e ABNT IEC 62116 ou as normas europeias IEC 61727:2004-12, IEC 62116:2014 ou norma americana IEEE 1547.</w:t>
            </w:r>
          </w:p>
          <w:p w:rsidR="006354B2" w:rsidRPr="006B2075" w:rsidRDefault="006354B2" w:rsidP="007F0908">
            <w:pPr>
              <w:tabs>
                <w:tab w:val="left" w:pos="204"/>
              </w:tabs>
              <w:jc w:val="both"/>
              <w:rPr>
                <w:b/>
                <w:color w:val="000000" w:themeColor="text1"/>
                <w:sz w:val="18"/>
                <w:szCs w:val="18"/>
              </w:rPr>
            </w:pPr>
            <w:r w:rsidRPr="006B2075">
              <w:rPr>
                <w:b/>
                <w:color w:val="000000" w:themeColor="text1"/>
                <w:sz w:val="18"/>
                <w:szCs w:val="18"/>
              </w:rPr>
              <w:t>Garantia contra defeitos de fábrica: mínimo de 07 (sete) anos</w:t>
            </w:r>
          </w:p>
        </w:tc>
      </w:tr>
      <w:tr w:rsidR="006354B2" w:rsidRPr="006B2075" w:rsidTr="007F0908">
        <w:tc>
          <w:tcPr>
            <w:tcW w:w="709" w:type="dxa"/>
            <w:vAlign w:val="center"/>
          </w:tcPr>
          <w:p w:rsidR="006354B2" w:rsidRPr="006B2075" w:rsidRDefault="006354B2" w:rsidP="007F0908">
            <w:pPr>
              <w:ind w:right="543"/>
              <w:jc w:val="both"/>
              <w:rPr>
                <w:color w:val="000000" w:themeColor="text1"/>
                <w:sz w:val="19"/>
                <w:szCs w:val="19"/>
              </w:rPr>
            </w:pPr>
            <w:r w:rsidRPr="006B2075">
              <w:rPr>
                <w:color w:val="000000" w:themeColor="text1"/>
                <w:sz w:val="19"/>
                <w:szCs w:val="19"/>
              </w:rPr>
              <w:t>03</w:t>
            </w:r>
          </w:p>
        </w:tc>
        <w:tc>
          <w:tcPr>
            <w:tcW w:w="8811" w:type="dxa"/>
          </w:tcPr>
          <w:p w:rsidR="006354B2" w:rsidRDefault="006354B2" w:rsidP="007F0908">
            <w:pPr>
              <w:tabs>
                <w:tab w:val="left" w:pos="204"/>
              </w:tabs>
              <w:jc w:val="both"/>
              <w:rPr>
                <w:b/>
                <w:color w:val="000000" w:themeColor="text1"/>
                <w:sz w:val="19"/>
                <w:szCs w:val="19"/>
              </w:rPr>
            </w:pPr>
            <w:r w:rsidRPr="006B2075">
              <w:rPr>
                <w:b/>
                <w:color w:val="000000" w:themeColor="text1"/>
                <w:sz w:val="19"/>
                <w:szCs w:val="19"/>
              </w:rPr>
              <w:t>ESTRUTURA TIPO CARPORT:</w:t>
            </w:r>
          </w:p>
          <w:p w:rsidR="006354B2" w:rsidRPr="006B2075" w:rsidRDefault="006354B2" w:rsidP="007F0908">
            <w:pPr>
              <w:tabs>
                <w:tab w:val="left" w:pos="204"/>
              </w:tabs>
              <w:jc w:val="both"/>
              <w:rPr>
                <w:color w:val="000000" w:themeColor="text1"/>
                <w:sz w:val="19"/>
                <w:szCs w:val="19"/>
              </w:rPr>
            </w:pPr>
            <w:r w:rsidRPr="006B2075">
              <w:rPr>
                <w:color w:val="000000" w:themeColor="text1"/>
                <w:sz w:val="19"/>
                <w:szCs w:val="19"/>
              </w:rPr>
              <w:t>Altura mínima de 3,5 metros da parte mais baixa vão de entrada</w:t>
            </w:r>
          </w:p>
          <w:p w:rsidR="006354B2" w:rsidRPr="006B2075" w:rsidRDefault="006354B2" w:rsidP="007F0908">
            <w:pPr>
              <w:tabs>
                <w:tab w:val="left" w:pos="204"/>
              </w:tabs>
              <w:jc w:val="both"/>
              <w:rPr>
                <w:color w:val="000000" w:themeColor="text1"/>
                <w:sz w:val="19"/>
                <w:szCs w:val="19"/>
              </w:rPr>
            </w:pPr>
            <w:r w:rsidRPr="006B2075">
              <w:rPr>
                <w:color w:val="000000" w:themeColor="text1"/>
                <w:sz w:val="19"/>
                <w:szCs w:val="19"/>
              </w:rPr>
              <w:t>Para 60 Painéis Solares</w:t>
            </w:r>
          </w:p>
          <w:p w:rsidR="006354B2" w:rsidRPr="006B2075" w:rsidRDefault="006354B2" w:rsidP="007F0908">
            <w:pPr>
              <w:tabs>
                <w:tab w:val="left" w:pos="204"/>
              </w:tabs>
              <w:jc w:val="both"/>
              <w:rPr>
                <w:color w:val="000000" w:themeColor="text1"/>
                <w:sz w:val="19"/>
                <w:szCs w:val="19"/>
              </w:rPr>
            </w:pPr>
            <w:r w:rsidRPr="006B2075">
              <w:rPr>
                <w:color w:val="000000" w:themeColor="text1"/>
                <w:sz w:val="19"/>
                <w:szCs w:val="19"/>
              </w:rPr>
              <w:t>Sistema de fixação sobre base de concreto em solo;</w:t>
            </w:r>
          </w:p>
          <w:p w:rsidR="006354B2" w:rsidRPr="006B2075" w:rsidRDefault="006354B2" w:rsidP="007F0908">
            <w:pPr>
              <w:tabs>
                <w:tab w:val="left" w:pos="204"/>
              </w:tabs>
              <w:jc w:val="both"/>
              <w:rPr>
                <w:color w:val="000000" w:themeColor="text1"/>
                <w:sz w:val="19"/>
                <w:szCs w:val="19"/>
              </w:rPr>
            </w:pPr>
            <w:r w:rsidRPr="006B2075">
              <w:rPr>
                <w:color w:val="000000" w:themeColor="text1"/>
                <w:sz w:val="19"/>
                <w:szCs w:val="19"/>
              </w:rPr>
              <w:t>Fabricado sob medida para inclinação desejada;</w:t>
            </w:r>
          </w:p>
          <w:p w:rsidR="006354B2" w:rsidRPr="006B2075" w:rsidRDefault="006354B2" w:rsidP="007F0908">
            <w:pPr>
              <w:tabs>
                <w:tab w:val="left" w:pos="204"/>
              </w:tabs>
              <w:jc w:val="both"/>
              <w:rPr>
                <w:color w:val="000000" w:themeColor="text1"/>
                <w:sz w:val="19"/>
                <w:szCs w:val="19"/>
              </w:rPr>
            </w:pPr>
            <w:r w:rsidRPr="006B2075">
              <w:rPr>
                <w:color w:val="000000" w:themeColor="text1"/>
                <w:sz w:val="19"/>
                <w:szCs w:val="19"/>
              </w:rPr>
              <w:t>Pilar em aço galvanizado;</w:t>
            </w:r>
          </w:p>
          <w:p w:rsidR="006354B2" w:rsidRPr="006B2075" w:rsidRDefault="006354B2" w:rsidP="007F0908">
            <w:pPr>
              <w:tabs>
                <w:tab w:val="left" w:pos="204"/>
              </w:tabs>
              <w:jc w:val="both"/>
              <w:rPr>
                <w:color w:val="000000" w:themeColor="text1"/>
                <w:sz w:val="19"/>
                <w:szCs w:val="19"/>
              </w:rPr>
            </w:pPr>
            <w:r w:rsidRPr="006B2075">
              <w:rPr>
                <w:color w:val="000000" w:themeColor="text1"/>
                <w:sz w:val="19"/>
                <w:szCs w:val="19"/>
              </w:rPr>
              <w:t>Material em aço galvanizado, aço inox, ou alumínio;</w:t>
            </w:r>
          </w:p>
          <w:p w:rsidR="006354B2" w:rsidRPr="006B2075" w:rsidRDefault="006354B2" w:rsidP="007F0908">
            <w:pPr>
              <w:tabs>
                <w:tab w:val="left" w:pos="204"/>
              </w:tabs>
              <w:jc w:val="both"/>
              <w:rPr>
                <w:color w:val="000000" w:themeColor="text1"/>
                <w:sz w:val="19"/>
                <w:szCs w:val="19"/>
              </w:rPr>
            </w:pPr>
            <w:r w:rsidRPr="006B2075">
              <w:rPr>
                <w:color w:val="000000" w:themeColor="text1"/>
                <w:sz w:val="19"/>
                <w:szCs w:val="19"/>
              </w:rPr>
              <w:t>Resistente a vento de até 120 km/h.</w:t>
            </w:r>
          </w:p>
          <w:p w:rsidR="006354B2" w:rsidRPr="006B2075" w:rsidRDefault="006354B2" w:rsidP="007F0908">
            <w:pPr>
              <w:tabs>
                <w:tab w:val="left" w:pos="204"/>
              </w:tabs>
              <w:jc w:val="both"/>
              <w:rPr>
                <w:b/>
                <w:color w:val="000000" w:themeColor="text1"/>
                <w:sz w:val="19"/>
                <w:szCs w:val="19"/>
              </w:rPr>
            </w:pPr>
            <w:r w:rsidRPr="006B2075">
              <w:rPr>
                <w:b/>
                <w:color w:val="000000" w:themeColor="text1"/>
                <w:sz w:val="19"/>
                <w:szCs w:val="19"/>
              </w:rPr>
              <w:t>Garantia Contra defeitos de Fábrica: mínimo 10 anos.</w:t>
            </w:r>
          </w:p>
          <w:p w:rsidR="006354B2" w:rsidRPr="006B2075" w:rsidRDefault="006354B2" w:rsidP="007F0908">
            <w:pPr>
              <w:tabs>
                <w:tab w:val="left" w:pos="204"/>
              </w:tabs>
              <w:jc w:val="both"/>
              <w:rPr>
                <w:color w:val="000000" w:themeColor="text1"/>
                <w:sz w:val="19"/>
                <w:szCs w:val="19"/>
              </w:rPr>
            </w:pPr>
            <w:r w:rsidRPr="006B2075">
              <w:rPr>
                <w:b/>
                <w:color w:val="000000" w:themeColor="text1"/>
                <w:sz w:val="19"/>
                <w:szCs w:val="19"/>
              </w:rPr>
              <w:t>Garantia contra corrosão: mínimo 20 anos</w:t>
            </w:r>
          </w:p>
        </w:tc>
      </w:tr>
    </w:tbl>
    <w:p w:rsidR="006354B2" w:rsidRPr="00F4517F" w:rsidRDefault="006354B2" w:rsidP="006354B2">
      <w:pPr>
        <w:spacing w:after="120"/>
        <w:jc w:val="both"/>
        <w:rPr>
          <w:rFonts w:ascii="Arial" w:eastAsiaTheme="minorHAnsi" w:hAnsi="Arial" w:cs="Arial"/>
          <w:color w:val="000000"/>
          <w:sz w:val="23"/>
          <w:szCs w:val="23"/>
          <w:lang w:eastAsia="en-US"/>
        </w:rPr>
      </w:pPr>
    </w:p>
    <w:p w:rsidR="006354B2" w:rsidRPr="00F4517F" w:rsidRDefault="006354B2" w:rsidP="006354B2">
      <w:pPr>
        <w:overflowPunct/>
        <w:spacing w:after="120"/>
        <w:jc w:val="both"/>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4.2 Capacidade a ser instalada: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4.2.1</w:t>
      </w:r>
      <w:r w:rsidRPr="00F4517F">
        <w:rPr>
          <w:rFonts w:ascii="Arial" w:eastAsiaTheme="minorHAnsi" w:hAnsi="Arial" w:cs="Arial"/>
          <w:color w:val="000000"/>
          <w:sz w:val="23"/>
          <w:szCs w:val="23"/>
          <w:lang w:eastAsia="en-US"/>
        </w:rPr>
        <w:t xml:space="preserve"> </w:t>
      </w:r>
      <w:proofErr w:type="spellStart"/>
      <w:r w:rsidRPr="00F4517F">
        <w:rPr>
          <w:rFonts w:ascii="Arial" w:eastAsiaTheme="minorHAnsi" w:hAnsi="Arial" w:cs="Arial"/>
          <w:color w:val="000000"/>
          <w:sz w:val="23"/>
          <w:szCs w:val="23"/>
          <w:lang w:eastAsia="en-US"/>
        </w:rPr>
        <w:t>Tapurah</w:t>
      </w:r>
      <w:proofErr w:type="spellEnd"/>
      <w:r w:rsidRPr="00F4517F">
        <w:rPr>
          <w:rFonts w:ascii="Arial" w:eastAsiaTheme="minorHAnsi" w:hAnsi="Arial" w:cs="Arial"/>
          <w:color w:val="000000"/>
          <w:sz w:val="23"/>
          <w:szCs w:val="23"/>
          <w:lang w:eastAsia="en-US"/>
        </w:rPr>
        <w:t xml:space="preserve">: 33,0 </w:t>
      </w:r>
      <w:proofErr w:type="spellStart"/>
      <w:r w:rsidRPr="00F4517F">
        <w:rPr>
          <w:rFonts w:ascii="Arial" w:eastAsiaTheme="minorHAnsi" w:hAnsi="Arial" w:cs="Arial"/>
          <w:color w:val="000000"/>
          <w:sz w:val="23"/>
          <w:szCs w:val="23"/>
          <w:lang w:eastAsia="en-US"/>
        </w:rPr>
        <w:t>kWp</w:t>
      </w:r>
      <w:proofErr w:type="spellEnd"/>
      <w:r w:rsidRPr="00F4517F">
        <w:rPr>
          <w:rFonts w:ascii="Arial" w:eastAsiaTheme="minorHAnsi" w:hAnsi="Arial" w:cs="Arial"/>
          <w:color w:val="000000"/>
          <w:sz w:val="23"/>
          <w:szCs w:val="23"/>
          <w:lang w:eastAsia="en-US"/>
        </w:rPr>
        <w:t xml:space="preserve">– em estrutura </w:t>
      </w:r>
      <w:proofErr w:type="spellStart"/>
      <w:r w:rsidRPr="00F4517F">
        <w:rPr>
          <w:rFonts w:ascii="Arial" w:eastAsiaTheme="minorHAnsi" w:hAnsi="Arial" w:cs="Arial"/>
          <w:color w:val="000000"/>
          <w:sz w:val="23"/>
          <w:szCs w:val="23"/>
          <w:lang w:eastAsia="en-US"/>
        </w:rPr>
        <w:t>Carport</w:t>
      </w:r>
      <w:proofErr w:type="spellEnd"/>
      <w:r w:rsidRPr="00F4517F">
        <w:rPr>
          <w:rFonts w:ascii="Arial" w:eastAsiaTheme="minorHAnsi" w:hAnsi="Arial" w:cs="Arial"/>
          <w:color w:val="000000"/>
          <w:sz w:val="23"/>
          <w:szCs w:val="23"/>
          <w:lang w:eastAsia="en-US"/>
        </w:rPr>
        <w:t xml:space="preserve">;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4.3</w:t>
      </w:r>
      <w:r w:rsidRPr="00F4517F">
        <w:rPr>
          <w:rFonts w:ascii="Arial" w:eastAsiaTheme="minorHAnsi" w:hAnsi="Arial" w:cs="Arial"/>
          <w:color w:val="000000"/>
          <w:sz w:val="23"/>
          <w:szCs w:val="23"/>
          <w:lang w:eastAsia="en-US"/>
        </w:rPr>
        <w:t xml:space="preserve"> </w:t>
      </w:r>
      <w:r w:rsidRPr="00F4517F">
        <w:rPr>
          <w:rFonts w:ascii="Arial" w:eastAsiaTheme="minorHAnsi" w:hAnsi="Arial" w:cs="Arial"/>
          <w:b/>
          <w:color w:val="000000"/>
          <w:sz w:val="23"/>
          <w:szCs w:val="23"/>
          <w:lang w:eastAsia="en-US"/>
        </w:rPr>
        <w:t xml:space="preserve">Painéis fotovoltaicos: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4.3.1</w:t>
      </w:r>
      <w:r w:rsidRPr="00F4517F">
        <w:rPr>
          <w:rFonts w:ascii="Arial" w:eastAsiaTheme="minorHAnsi" w:hAnsi="Arial" w:cs="Arial"/>
          <w:color w:val="000000"/>
          <w:sz w:val="23"/>
          <w:szCs w:val="23"/>
          <w:lang w:eastAsia="en-US"/>
        </w:rPr>
        <w:t xml:space="preserve"> A quantidade de painéis deverá ser dimensionada respeitando os limites do espaço físico disponível e a capacidade do sistema a ser instalado.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4.3.2</w:t>
      </w:r>
      <w:r w:rsidRPr="00F4517F">
        <w:rPr>
          <w:rFonts w:ascii="Arial" w:eastAsiaTheme="minorHAnsi" w:hAnsi="Arial" w:cs="Arial"/>
          <w:color w:val="000000"/>
          <w:sz w:val="23"/>
          <w:szCs w:val="23"/>
          <w:lang w:eastAsia="en-US"/>
        </w:rPr>
        <w:t xml:space="preserve"> Todos os painéis de um sistema fotovoltaico deverão ser do mesmo fabricante e modelo.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4.3.3</w:t>
      </w:r>
      <w:r w:rsidRPr="00F4517F">
        <w:rPr>
          <w:rFonts w:ascii="Arial" w:eastAsiaTheme="minorHAnsi" w:hAnsi="Arial" w:cs="Arial"/>
          <w:color w:val="000000"/>
          <w:sz w:val="23"/>
          <w:szCs w:val="23"/>
          <w:lang w:eastAsia="en-US"/>
        </w:rPr>
        <w:t xml:space="preserve"> Tipo de célula: Silício </w:t>
      </w:r>
      <w:proofErr w:type="spellStart"/>
      <w:r w:rsidRPr="00F4517F">
        <w:rPr>
          <w:rFonts w:ascii="Arial" w:eastAsiaTheme="minorHAnsi" w:hAnsi="Arial" w:cs="Arial"/>
          <w:color w:val="000000"/>
          <w:sz w:val="23"/>
          <w:szCs w:val="23"/>
          <w:lang w:eastAsia="en-US"/>
        </w:rPr>
        <w:t>monocristalino</w:t>
      </w:r>
      <w:proofErr w:type="spellEnd"/>
      <w:r w:rsidRPr="00F4517F">
        <w:rPr>
          <w:rFonts w:ascii="Arial" w:eastAsiaTheme="minorHAnsi" w:hAnsi="Arial" w:cs="Arial"/>
          <w:color w:val="000000"/>
          <w:sz w:val="23"/>
          <w:szCs w:val="23"/>
          <w:lang w:eastAsia="en-US"/>
        </w:rPr>
        <w:t xml:space="preserve"> ou </w:t>
      </w:r>
      <w:proofErr w:type="spellStart"/>
      <w:r w:rsidRPr="00F4517F">
        <w:rPr>
          <w:rFonts w:ascii="Arial" w:eastAsiaTheme="minorHAnsi" w:hAnsi="Arial" w:cs="Arial"/>
          <w:color w:val="000000"/>
          <w:sz w:val="23"/>
          <w:szCs w:val="23"/>
          <w:lang w:eastAsia="en-US"/>
        </w:rPr>
        <w:t>policristalino</w:t>
      </w:r>
      <w:proofErr w:type="spellEnd"/>
      <w:r w:rsidRPr="00F4517F">
        <w:rPr>
          <w:rFonts w:ascii="Arial" w:eastAsiaTheme="minorHAnsi" w:hAnsi="Arial" w:cs="Arial"/>
          <w:color w:val="000000"/>
          <w:sz w:val="23"/>
          <w:szCs w:val="23"/>
          <w:lang w:eastAsia="en-US"/>
        </w:rPr>
        <w:t xml:space="preserve">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4.3.4</w:t>
      </w:r>
      <w:r w:rsidRPr="00F4517F">
        <w:rPr>
          <w:rFonts w:ascii="Arial" w:eastAsiaTheme="minorHAnsi" w:hAnsi="Arial" w:cs="Arial"/>
          <w:color w:val="000000"/>
          <w:sz w:val="23"/>
          <w:szCs w:val="23"/>
          <w:lang w:eastAsia="en-US"/>
        </w:rPr>
        <w:t xml:space="preserve"> Tipo de moldura: Alumínio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4.3.5</w:t>
      </w:r>
      <w:r w:rsidRPr="00F4517F">
        <w:rPr>
          <w:rFonts w:ascii="Arial" w:eastAsiaTheme="minorHAnsi" w:hAnsi="Arial" w:cs="Arial"/>
          <w:color w:val="000000"/>
          <w:sz w:val="23"/>
          <w:szCs w:val="23"/>
          <w:lang w:eastAsia="en-US"/>
        </w:rPr>
        <w:t xml:space="preserve"> Grau de proteção mínimo: IP 67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4.3.6</w:t>
      </w:r>
      <w:r w:rsidRPr="00F4517F">
        <w:rPr>
          <w:rFonts w:ascii="Arial" w:eastAsiaTheme="minorHAnsi" w:hAnsi="Arial" w:cs="Arial"/>
          <w:color w:val="000000"/>
          <w:sz w:val="23"/>
          <w:szCs w:val="23"/>
          <w:lang w:eastAsia="en-US"/>
        </w:rPr>
        <w:t xml:space="preserve"> Potência mínima por área: 200 </w:t>
      </w:r>
      <w:proofErr w:type="spellStart"/>
      <w:r w:rsidRPr="00F4517F">
        <w:rPr>
          <w:rFonts w:ascii="Arial" w:eastAsiaTheme="minorHAnsi" w:hAnsi="Arial" w:cs="Arial"/>
          <w:color w:val="000000"/>
          <w:sz w:val="23"/>
          <w:szCs w:val="23"/>
          <w:lang w:eastAsia="en-US"/>
        </w:rPr>
        <w:t>Wp</w:t>
      </w:r>
      <w:proofErr w:type="spellEnd"/>
      <w:r w:rsidRPr="00F4517F">
        <w:rPr>
          <w:rFonts w:ascii="Arial" w:eastAsiaTheme="minorHAnsi" w:hAnsi="Arial" w:cs="Arial"/>
          <w:color w:val="000000"/>
          <w:sz w:val="23"/>
          <w:szCs w:val="23"/>
          <w:lang w:eastAsia="en-US"/>
        </w:rPr>
        <w:t xml:space="preserve">/m²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4.3.7</w:t>
      </w:r>
      <w:r w:rsidRPr="00F4517F">
        <w:rPr>
          <w:rFonts w:ascii="Arial" w:eastAsiaTheme="minorHAnsi" w:hAnsi="Arial" w:cs="Arial"/>
          <w:color w:val="000000"/>
          <w:sz w:val="23"/>
          <w:szCs w:val="23"/>
          <w:lang w:eastAsia="en-US"/>
        </w:rPr>
        <w:t xml:space="preserve"> Tolerância de potência: 0% a +5%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4.3.8</w:t>
      </w:r>
      <w:r w:rsidRPr="00F4517F">
        <w:rPr>
          <w:rFonts w:ascii="Arial" w:eastAsiaTheme="minorHAnsi" w:hAnsi="Arial" w:cs="Arial"/>
          <w:color w:val="000000"/>
          <w:sz w:val="23"/>
          <w:szCs w:val="23"/>
          <w:lang w:eastAsia="en-US"/>
        </w:rPr>
        <w:t xml:space="preserve"> Eficiência mínima: 20% nas condições padrões de teste (CPT)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4.3.9</w:t>
      </w:r>
      <w:r w:rsidRPr="00F4517F">
        <w:rPr>
          <w:rFonts w:ascii="Arial" w:eastAsiaTheme="minorHAnsi" w:hAnsi="Arial" w:cs="Arial"/>
          <w:color w:val="000000"/>
          <w:sz w:val="23"/>
          <w:szCs w:val="23"/>
          <w:lang w:eastAsia="en-US"/>
        </w:rPr>
        <w:t xml:space="preserve"> Coeficiente de temperatura máximo: 0,5%/°C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4.3.10</w:t>
      </w:r>
      <w:r w:rsidRPr="00F4517F">
        <w:rPr>
          <w:rFonts w:ascii="Arial" w:eastAsiaTheme="minorHAnsi" w:hAnsi="Arial" w:cs="Arial"/>
          <w:color w:val="000000"/>
          <w:sz w:val="23"/>
          <w:szCs w:val="23"/>
          <w:lang w:eastAsia="en-US"/>
        </w:rPr>
        <w:t xml:space="preserve"> Garantia de potência nominal após os 10 primeiros anos: ≥ 90%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4.3.11</w:t>
      </w:r>
      <w:r w:rsidRPr="00F4517F">
        <w:rPr>
          <w:rFonts w:ascii="Arial" w:eastAsiaTheme="minorHAnsi" w:hAnsi="Arial" w:cs="Arial"/>
          <w:color w:val="000000"/>
          <w:sz w:val="23"/>
          <w:szCs w:val="23"/>
          <w:lang w:eastAsia="en-US"/>
        </w:rPr>
        <w:t xml:space="preserve"> Garantia de potência nominal após os 25 primeiros anos: ≥ 80%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4.3.12</w:t>
      </w:r>
      <w:r w:rsidRPr="00F4517F">
        <w:rPr>
          <w:rFonts w:ascii="Arial" w:eastAsiaTheme="minorHAnsi" w:hAnsi="Arial" w:cs="Arial"/>
          <w:color w:val="000000"/>
          <w:sz w:val="23"/>
          <w:szCs w:val="23"/>
          <w:lang w:eastAsia="en-US"/>
        </w:rPr>
        <w:t xml:space="preserve"> Garantia contra defeitos de fábrica: mínimo de 10 anos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4.3.13</w:t>
      </w:r>
      <w:r w:rsidRPr="00F4517F">
        <w:rPr>
          <w:rFonts w:ascii="Arial" w:eastAsiaTheme="minorHAnsi" w:hAnsi="Arial" w:cs="Arial"/>
          <w:color w:val="000000"/>
          <w:sz w:val="23"/>
          <w:szCs w:val="23"/>
          <w:lang w:eastAsia="en-US"/>
        </w:rPr>
        <w:t xml:space="preserve"> Qualificação de projeto e homologação: IEC 61215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4.3.14</w:t>
      </w:r>
      <w:r w:rsidRPr="00F4517F">
        <w:rPr>
          <w:rFonts w:ascii="Arial" w:eastAsiaTheme="minorHAnsi" w:hAnsi="Arial" w:cs="Arial"/>
          <w:color w:val="000000"/>
          <w:sz w:val="23"/>
          <w:szCs w:val="23"/>
          <w:lang w:eastAsia="en-US"/>
        </w:rPr>
        <w:t xml:space="preserve"> Qualificação de segurança de módulos fotovoltaicos: IEC 61730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4.3.15</w:t>
      </w:r>
      <w:r w:rsidRPr="00F4517F">
        <w:rPr>
          <w:rFonts w:ascii="Arial" w:eastAsiaTheme="minorHAnsi" w:hAnsi="Arial" w:cs="Arial"/>
          <w:color w:val="000000"/>
          <w:sz w:val="23"/>
          <w:szCs w:val="23"/>
          <w:lang w:eastAsia="en-US"/>
        </w:rPr>
        <w:t xml:space="preserve"> Registro Nacional de Conservação de Energia do Programa Brasileiro de Etiquetagem emitido pelo Inmetro: Classe A </w:t>
      </w:r>
    </w:p>
    <w:p w:rsidR="006354B2" w:rsidRPr="00F4517F" w:rsidRDefault="006354B2" w:rsidP="006354B2">
      <w:pPr>
        <w:spacing w:after="120"/>
        <w:jc w:val="both"/>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4.3.16</w:t>
      </w:r>
      <w:r w:rsidRPr="00F4517F">
        <w:rPr>
          <w:rFonts w:ascii="Arial" w:eastAsiaTheme="minorHAnsi" w:hAnsi="Arial" w:cs="Arial"/>
          <w:color w:val="000000"/>
          <w:sz w:val="23"/>
          <w:szCs w:val="23"/>
          <w:lang w:eastAsia="en-US"/>
        </w:rPr>
        <w:t xml:space="preserve"> Condições padrões de teste (CPT): Irradiação de 1000 W/m², espectro de massa de ar 1,5 e temperatura de célula de 25°C.</w:t>
      </w:r>
    </w:p>
    <w:p w:rsidR="006354B2" w:rsidRPr="00F4517F" w:rsidRDefault="006354B2" w:rsidP="006354B2">
      <w:pPr>
        <w:overflowPunct/>
        <w:spacing w:after="120"/>
        <w:jc w:val="both"/>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4.4 Fixação dos painéis fotovoltaicos </w:t>
      </w:r>
    </w:p>
    <w:p w:rsidR="006354B2" w:rsidRPr="00F4517F" w:rsidRDefault="006354B2" w:rsidP="006354B2">
      <w:pPr>
        <w:overflowPunct/>
        <w:spacing w:after="120"/>
        <w:jc w:val="both"/>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I. ESTRUTURA TIPO CARPORT: </w:t>
      </w:r>
    </w:p>
    <w:p w:rsidR="006354B2"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4.4.1</w:t>
      </w:r>
      <w:r w:rsidRPr="00F4517F">
        <w:rPr>
          <w:rFonts w:ascii="Arial" w:eastAsiaTheme="minorHAnsi" w:hAnsi="Arial" w:cs="Arial"/>
          <w:color w:val="000000"/>
          <w:sz w:val="23"/>
          <w:szCs w:val="23"/>
          <w:lang w:eastAsia="en-US"/>
        </w:rPr>
        <w:t xml:space="preserve"> Estrutura com dimensões aproximadas conforme desenho técnico em anexo ao projeto base, para vagas de garagem e possibilidade de instalação total de 60 painéis; </w:t>
      </w:r>
    </w:p>
    <w:p w:rsidR="006354B2" w:rsidRPr="00BB7833" w:rsidRDefault="006354B2" w:rsidP="006354B2">
      <w:pPr>
        <w:spacing w:after="120"/>
        <w:jc w:val="both"/>
        <w:rPr>
          <w:sz w:val="23"/>
          <w:szCs w:val="23"/>
        </w:rPr>
      </w:pPr>
      <w:r>
        <w:rPr>
          <w:b/>
          <w:sz w:val="23"/>
          <w:szCs w:val="23"/>
        </w:rPr>
        <w:t>4</w:t>
      </w:r>
      <w:r w:rsidRPr="00BB7833">
        <w:rPr>
          <w:b/>
          <w:sz w:val="23"/>
          <w:szCs w:val="23"/>
        </w:rPr>
        <w:t>.</w:t>
      </w:r>
      <w:r>
        <w:rPr>
          <w:b/>
          <w:sz w:val="23"/>
          <w:szCs w:val="23"/>
        </w:rPr>
        <w:t>4.2.</w:t>
      </w:r>
      <w:r w:rsidRPr="00BB7833">
        <w:rPr>
          <w:b/>
          <w:sz w:val="23"/>
          <w:szCs w:val="23"/>
        </w:rPr>
        <w:t xml:space="preserve"> </w:t>
      </w:r>
      <w:r w:rsidRPr="00BB7833">
        <w:rPr>
          <w:sz w:val="23"/>
          <w:szCs w:val="23"/>
        </w:rPr>
        <w:t xml:space="preserve">Considerando a área disponível para instalação no estacionamento do prédio da Câmara Municipal de </w:t>
      </w:r>
      <w:proofErr w:type="spellStart"/>
      <w:r w:rsidRPr="00BB7833">
        <w:rPr>
          <w:sz w:val="23"/>
          <w:szCs w:val="23"/>
        </w:rPr>
        <w:t>Tapurah</w:t>
      </w:r>
      <w:proofErr w:type="spellEnd"/>
      <w:r w:rsidRPr="00BB7833">
        <w:rPr>
          <w:sz w:val="23"/>
          <w:szCs w:val="23"/>
        </w:rPr>
        <w:t>, temos a seguinte estimativa de quantidade:</w:t>
      </w:r>
    </w:p>
    <w:tbl>
      <w:tblPr>
        <w:tblW w:w="8642" w:type="dxa"/>
        <w:tblLayout w:type="fixed"/>
        <w:tblCellMar>
          <w:left w:w="70" w:type="dxa"/>
          <w:right w:w="70" w:type="dxa"/>
        </w:tblCellMar>
        <w:tblLook w:val="04A0" w:firstRow="1" w:lastRow="0" w:firstColumn="1" w:lastColumn="0" w:noHBand="0" w:noVBand="1"/>
      </w:tblPr>
      <w:tblGrid>
        <w:gridCol w:w="1303"/>
        <w:gridCol w:w="819"/>
        <w:gridCol w:w="850"/>
        <w:gridCol w:w="992"/>
        <w:gridCol w:w="1276"/>
        <w:gridCol w:w="851"/>
        <w:gridCol w:w="850"/>
        <w:gridCol w:w="1701"/>
      </w:tblGrid>
      <w:tr w:rsidR="006354B2" w:rsidRPr="00BB7833" w:rsidTr="007F0908">
        <w:trPr>
          <w:trHeight w:val="300"/>
        </w:trPr>
        <w:tc>
          <w:tcPr>
            <w:tcW w:w="13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354B2" w:rsidRPr="00BB7833" w:rsidRDefault="006354B2" w:rsidP="007F0908">
            <w:pPr>
              <w:jc w:val="both"/>
              <w:rPr>
                <w:b/>
                <w:bCs/>
                <w:color w:val="000000" w:themeColor="text1"/>
                <w:sz w:val="19"/>
                <w:szCs w:val="19"/>
              </w:rPr>
            </w:pPr>
            <w:r w:rsidRPr="00BB7833">
              <w:rPr>
                <w:b/>
                <w:bCs/>
                <w:color w:val="000000" w:themeColor="text1"/>
                <w:sz w:val="19"/>
                <w:szCs w:val="19"/>
              </w:rPr>
              <w:t>LOCAL</w:t>
            </w:r>
          </w:p>
        </w:tc>
        <w:tc>
          <w:tcPr>
            <w:tcW w:w="2661" w:type="dxa"/>
            <w:gridSpan w:val="3"/>
            <w:tcBorders>
              <w:top w:val="single" w:sz="4" w:space="0" w:color="auto"/>
              <w:left w:val="nil"/>
              <w:bottom w:val="single" w:sz="4" w:space="0" w:color="auto"/>
              <w:right w:val="single" w:sz="4" w:space="0" w:color="auto"/>
            </w:tcBorders>
            <w:shd w:val="clear" w:color="000000" w:fill="D9D9D9"/>
            <w:noWrap/>
            <w:vAlign w:val="bottom"/>
            <w:hideMark/>
          </w:tcPr>
          <w:p w:rsidR="006354B2" w:rsidRPr="00BB7833" w:rsidRDefault="006354B2" w:rsidP="007F0908">
            <w:pPr>
              <w:jc w:val="both"/>
              <w:rPr>
                <w:b/>
                <w:bCs/>
                <w:color w:val="000000" w:themeColor="text1"/>
                <w:sz w:val="19"/>
                <w:szCs w:val="19"/>
              </w:rPr>
            </w:pPr>
            <w:r w:rsidRPr="00BB7833">
              <w:rPr>
                <w:b/>
                <w:bCs/>
                <w:color w:val="000000" w:themeColor="text1"/>
                <w:sz w:val="19"/>
                <w:szCs w:val="19"/>
              </w:rPr>
              <w:t>Número de painéis de 2,56m²</w:t>
            </w:r>
          </w:p>
        </w:tc>
        <w:tc>
          <w:tcPr>
            <w:tcW w:w="2977" w:type="dxa"/>
            <w:gridSpan w:val="3"/>
            <w:tcBorders>
              <w:top w:val="single" w:sz="4" w:space="0" w:color="auto"/>
              <w:left w:val="nil"/>
              <w:bottom w:val="single" w:sz="4" w:space="0" w:color="auto"/>
              <w:right w:val="single" w:sz="4" w:space="0" w:color="auto"/>
            </w:tcBorders>
            <w:shd w:val="clear" w:color="000000" w:fill="D9D9D9"/>
            <w:noWrap/>
            <w:vAlign w:val="bottom"/>
            <w:hideMark/>
          </w:tcPr>
          <w:p w:rsidR="006354B2" w:rsidRPr="00BB7833" w:rsidRDefault="006354B2" w:rsidP="007F0908">
            <w:pPr>
              <w:ind w:right="543"/>
              <w:jc w:val="both"/>
              <w:rPr>
                <w:b/>
                <w:bCs/>
                <w:color w:val="000000" w:themeColor="text1"/>
                <w:sz w:val="19"/>
                <w:szCs w:val="19"/>
              </w:rPr>
            </w:pPr>
            <w:r w:rsidRPr="00BB7833">
              <w:rPr>
                <w:b/>
                <w:bCs/>
                <w:color w:val="000000" w:themeColor="text1"/>
                <w:sz w:val="19"/>
                <w:szCs w:val="19"/>
              </w:rPr>
              <w:t>Potência (</w:t>
            </w:r>
            <w:proofErr w:type="spellStart"/>
            <w:r w:rsidRPr="00BB7833">
              <w:rPr>
                <w:b/>
                <w:bCs/>
                <w:color w:val="000000" w:themeColor="text1"/>
                <w:sz w:val="19"/>
                <w:szCs w:val="19"/>
              </w:rPr>
              <w:t>kWp</w:t>
            </w:r>
            <w:proofErr w:type="spellEnd"/>
            <w:r w:rsidRPr="00BB7833">
              <w:rPr>
                <w:b/>
                <w:bCs/>
                <w:color w:val="000000" w:themeColor="text1"/>
                <w:sz w:val="19"/>
                <w:szCs w:val="19"/>
              </w:rPr>
              <w:t>) painel 550W</w:t>
            </w:r>
          </w:p>
        </w:tc>
        <w:tc>
          <w:tcPr>
            <w:tcW w:w="1701" w:type="dxa"/>
            <w:tcBorders>
              <w:top w:val="single" w:sz="4" w:space="0" w:color="auto"/>
              <w:left w:val="nil"/>
              <w:bottom w:val="single" w:sz="4" w:space="0" w:color="auto"/>
              <w:right w:val="single" w:sz="4" w:space="0" w:color="auto"/>
            </w:tcBorders>
            <w:shd w:val="clear" w:color="000000" w:fill="D9D9D9"/>
          </w:tcPr>
          <w:p w:rsidR="006354B2" w:rsidRPr="00BB7833" w:rsidRDefault="006354B2" w:rsidP="007F0908">
            <w:pPr>
              <w:jc w:val="center"/>
              <w:rPr>
                <w:b/>
                <w:bCs/>
                <w:color w:val="000000" w:themeColor="text1"/>
                <w:sz w:val="19"/>
                <w:szCs w:val="19"/>
              </w:rPr>
            </w:pPr>
            <w:r w:rsidRPr="00BB7833">
              <w:rPr>
                <w:b/>
                <w:bCs/>
                <w:color w:val="000000" w:themeColor="text1"/>
                <w:sz w:val="19"/>
                <w:szCs w:val="19"/>
              </w:rPr>
              <w:t>Número de estruturas estacionamento</w:t>
            </w:r>
          </w:p>
        </w:tc>
      </w:tr>
      <w:tr w:rsidR="006354B2" w:rsidRPr="00BB7833" w:rsidTr="007F0908">
        <w:trPr>
          <w:trHeight w:val="60"/>
        </w:trPr>
        <w:tc>
          <w:tcPr>
            <w:tcW w:w="1303" w:type="dxa"/>
            <w:vMerge/>
            <w:tcBorders>
              <w:top w:val="single" w:sz="4" w:space="0" w:color="auto"/>
              <w:left w:val="single" w:sz="4" w:space="0" w:color="auto"/>
              <w:bottom w:val="single" w:sz="4" w:space="0" w:color="auto"/>
              <w:right w:val="single" w:sz="4" w:space="0" w:color="auto"/>
            </w:tcBorders>
            <w:vAlign w:val="center"/>
            <w:hideMark/>
          </w:tcPr>
          <w:p w:rsidR="006354B2" w:rsidRPr="00BB7833" w:rsidRDefault="006354B2" w:rsidP="007F0908">
            <w:pPr>
              <w:ind w:right="543"/>
              <w:jc w:val="both"/>
              <w:rPr>
                <w:b/>
                <w:bCs/>
                <w:color w:val="000000" w:themeColor="text1"/>
                <w:sz w:val="19"/>
                <w:szCs w:val="19"/>
              </w:rPr>
            </w:pPr>
          </w:p>
        </w:tc>
        <w:tc>
          <w:tcPr>
            <w:tcW w:w="819" w:type="dxa"/>
            <w:tcBorders>
              <w:top w:val="nil"/>
              <w:left w:val="nil"/>
              <w:bottom w:val="single" w:sz="4" w:space="0" w:color="auto"/>
              <w:right w:val="single" w:sz="4" w:space="0" w:color="auto"/>
            </w:tcBorders>
            <w:shd w:val="clear" w:color="000000" w:fill="D9D9D9"/>
            <w:vAlign w:val="center"/>
            <w:hideMark/>
          </w:tcPr>
          <w:p w:rsidR="006354B2" w:rsidRPr="00BB7833" w:rsidRDefault="006354B2" w:rsidP="007F0908">
            <w:pPr>
              <w:ind w:right="-70"/>
              <w:jc w:val="center"/>
              <w:rPr>
                <w:b/>
                <w:bCs/>
                <w:color w:val="000000" w:themeColor="text1"/>
                <w:sz w:val="19"/>
                <w:szCs w:val="19"/>
              </w:rPr>
            </w:pPr>
            <w:r w:rsidRPr="00BB7833">
              <w:rPr>
                <w:b/>
                <w:bCs/>
                <w:color w:val="000000" w:themeColor="text1"/>
                <w:sz w:val="19"/>
                <w:szCs w:val="19"/>
              </w:rPr>
              <w:t>Telhado</w:t>
            </w:r>
          </w:p>
        </w:tc>
        <w:tc>
          <w:tcPr>
            <w:tcW w:w="850" w:type="dxa"/>
            <w:tcBorders>
              <w:top w:val="nil"/>
              <w:left w:val="nil"/>
              <w:bottom w:val="single" w:sz="4" w:space="0" w:color="auto"/>
              <w:right w:val="single" w:sz="4" w:space="0" w:color="auto"/>
            </w:tcBorders>
            <w:shd w:val="clear" w:color="000000" w:fill="D9D9D9"/>
            <w:noWrap/>
            <w:vAlign w:val="center"/>
            <w:hideMark/>
          </w:tcPr>
          <w:p w:rsidR="006354B2" w:rsidRPr="00BB7833" w:rsidRDefault="006354B2" w:rsidP="007F0908">
            <w:pPr>
              <w:tabs>
                <w:tab w:val="left" w:pos="71"/>
              </w:tabs>
              <w:ind w:right="11"/>
              <w:jc w:val="center"/>
              <w:rPr>
                <w:b/>
                <w:bCs/>
                <w:color w:val="000000" w:themeColor="text1"/>
                <w:sz w:val="19"/>
                <w:szCs w:val="19"/>
              </w:rPr>
            </w:pPr>
            <w:r w:rsidRPr="00BB7833">
              <w:rPr>
                <w:b/>
                <w:bCs/>
                <w:color w:val="000000" w:themeColor="text1"/>
                <w:sz w:val="19"/>
                <w:szCs w:val="19"/>
              </w:rPr>
              <w:t>Solo</w:t>
            </w:r>
          </w:p>
        </w:tc>
        <w:tc>
          <w:tcPr>
            <w:tcW w:w="992" w:type="dxa"/>
            <w:tcBorders>
              <w:top w:val="nil"/>
              <w:left w:val="nil"/>
              <w:bottom w:val="single" w:sz="4" w:space="0" w:color="auto"/>
              <w:right w:val="single" w:sz="4" w:space="0" w:color="auto"/>
            </w:tcBorders>
            <w:shd w:val="clear" w:color="000000" w:fill="D9D9D9"/>
            <w:noWrap/>
            <w:vAlign w:val="center"/>
            <w:hideMark/>
          </w:tcPr>
          <w:p w:rsidR="006354B2" w:rsidRPr="00BB7833" w:rsidRDefault="006354B2" w:rsidP="007F0908">
            <w:pPr>
              <w:ind w:right="-72"/>
              <w:jc w:val="center"/>
              <w:rPr>
                <w:b/>
                <w:bCs/>
                <w:color w:val="000000" w:themeColor="text1"/>
                <w:sz w:val="19"/>
                <w:szCs w:val="19"/>
              </w:rPr>
            </w:pPr>
            <w:proofErr w:type="spellStart"/>
            <w:r w:rsidRPr="00BB7833">
              <w:rPr>
                <w:b/>
                <w:bCs/>
                <w:color w:val="000000" w:themeColor="text1"/>
                <w:sz w:val="19"/>
                <w:szCs w:val="19"/>
              </w:rPr>
              <w:t>Carport</w:t>
            </w:r>
            <w:proofErr w:type="spellEnd"/>
          </w:p>
        </w:tc>
        <w:tc>
          <w:tcPr>
            <w:tcW w:w="1276" w:type="dxa"/>
            <w:tcBorders>
              <w:top w:val="nil"/>
              <w:left w:val="nil"/>
              <w:bottom w:val="single" w:sz="4" w:space="0" w:color="auto"/>
              <w:right w:val="single" w:sz="4" w:space="0" w:color="auto"/>
            </w:tcBorders>
            <w:shd w:val="clear" w:color="000000" w:fill="D9D9D9"/>
            <w:vAlign w:val="center"/>
            <w:hideMark/>
          </w:tcPr>
          <w:p w:rsidR="006354B2" w:rsidRPr="00BB7833" w:rsidRDefault="006354B2" w:rsidP="007F0908">
            <w:pPr>
              <w:tabs>
                <w:tab w:val="left" w:pos="72"/>
              </w:tabs>
              <w:ind w:right="-70"/>
              <w:jc w:val="center"/>
              <w:rPr>
                <w:b/>
                <w:bCs/>
                <w:color w:val="000000" w:themeColor="text1"/>
                <w:sz w:val="19"/>
                <w:szCs w:val="19"/>
              </w:rPr>
            </w:pPr>
            <w:r w:rsidRPr="00BB7833">
              <w:rPr>
                <w:b/>
                <w:bCs/>
                <w:color w:val="000000" w:themeColor="text1"/>
                <w:sz w:val="19"/>
                <w:szCs w:val="19"/>
              </w:rPr>
              <w:t>Telhado</w:t>
            </w:r>
          </w:p>
        </w:tc>
        <w:tc>
          <w:tcPr>
            <w:tcW w:w="851" w:type="dxa"/>
            <w:tcBorders>
              <w:top w:val="nil"/>
              <w:left w:val="nil"/>
              <w:bottom w:val="single" w:sz="4" w:space="0" w:color="auto"/>
              <w:right w:val="single" w:sz="4" w:space="0" w:color="auto"/>
            </w:tcBorders>
            <w:shd w:val="clear" w:color="000000" w:fill="D9D9D9"/>
            <w:noWrap/>
            <w:vAlign w:val="center"/>
            <w:hideMark/>
          </w:tcPr>
          <w:p w:rsidR="006354B2" w:rsidRPr="00BB7833" w:rsidRDefault="006354B2" w:rsidP="007F0908">
            <w:pPr>
              <w:jc w:val="center"/>
              <w:rPr>
                <w:b/>
                <w:bCs/>
                <w:color w:val="000000" w:themeColor="text1"/>
                <w:sz w:val="19"/>
                <w:szCs w:val="19"/>
              </w:rPr>
            </w:pPr>
            <w:r w:rsidRPr="00BB7833">
              <w:rPr>
                <w:b/>
                <w:bCs/>
                <w:color w:val="000000" w:themeColor="text1"/>
                <w:sz w:val="19"/>
                <w:szCs w:val="19"/>
              </w:rPr>
              <w:t>Solo</w:t>
            </w:r>
          </w:p>
        </w:tc>
        <w:tc>
          <w:tcPr>
            <w:tcW w:w="850" w:type="dxa"/>
            <w:tcBorders>
              <w:top w:val="nil"/>
              <w:left w:val="nil"/>
              <w:bottom w:val="single" w:sz="4" w:space="0" w:color="auto"/>
              <w:right w:val="single" w:sz="4" w:space="0" w:color="auto"/>
            </w:tcBorders>
            <w:shd w:val="clear" w:color="000000" w:fill="D9D9D9"/>
            <w:noWrap/>
            <w:vAlign w:val="center"/>
            <w:hideMark/>
          </w:tcPr>
          <w:p w:rsidR="006354B2" w:rsidRPr="00BB7833" w:rsidRDefault="006354B2" w:rsidP="007F0908">
            <w:pPr>
              <w:jc w:val="center"/>
              <w:rPr>
                <w:b/>
                <w:bCs/>
                <w:color w:val="000000" w:themeColor="text1"/>
                <w:sz w:val="19"/>
                <w:szCs w:val="19"/>
              </w:rPr>
            </w:pPr>
            <w:proofErr w:type="spellStart"/>
            <w:r w:rsidRPr="00BB7833">
              <w:rPr>
                <w:b/>
                <w:bCs/>
                <w:color w:val="000000" w:themeColor="text1"/>
                <w:sz w:val="19"/>
                <w:szCs w:val="19"/>
              </w:rPr>
              <w:t>Carport</w:t>
            </w:r>
            <w:proofErr w:type="spellEnd"/>
          </w:p>
        </w:tc>
        <w:tc>
          <w:tcPr>
            <w:tcW w:w="1701" w:type="dxa"/>
            <w:tcBorders>
              <w:top w:val="nil"/>
              <w:left w:val="nil"/>
              <w:bottom w:val="single" w:sz="4" w:space="0" w:color="auto"/>
              <w:right w:val="single" w:sz="4" w:space="0" w:color="auto"/>
            </w:tcBorders>
            <w:shd w:val="clear" w:color="000000" w:fill="D9D9D9"/>
          </w:tcPr>
          <w:p w:rsidR="006354B2" w:rsidRPr="00BB7833" w:rsidRDefault="006354B2" w:rsidP="007F0908">
            <w:pPr>
              <w:jc w:val="center"/>
              <w:rPr>
                <w:b/>
                <w:bCs/>
                <w:color w:val="000000" w:themeColor="text1"/>
                <w:sz w:val="19"/>
                <w:szCs w:val="19"/>
              </w:rPr>
            </w:pPr>
            <w:proofErr w:type="spellStart"/>
            <w:r w:rsidRPr="00BB7833">
              <w:rPr>
                <w:b/>
                <w:bCs/>
                <w:color w:val="000000" w:themeColor="text1"/>
                <w:sz w:val="19"/>
                <w:szCs w:val="19"/>
              </w:rPr>
              <w:t>Carport</w:t>
            </w:r>
            <w:proofErr w:type="spellEnd"/>
          </w:p>
        </w:tc>
      </w:tr>
      <w:tr w:rsidR="006354B2" w:rsidRPr="00BB7833" w:rsidTr="007F0908">
        <w:trPr>
          <w:trHeight w:val="60"/>
        </w:trPr>
        <w:tc>
          <w:tcPr>
            <w:tcW w:w="1303" w:type="dxa"/>
            <w:tcBorders>
              <w:top w:val="nil"/>
              <w:left w:val="single" w:sz="4" w:space="0" w:color="auto"/>
              <w:bottom w:val="single" w:sz="4" w:space="0" w:color="auto"/>
              <w:right w:val="single" w:sz="4" w:space="0" w:color="auto"/>
            </w:tcBorders>
            <w:noWrap/>
            <w:vAlign w:val="bottom"/>
            <w:hideMark/>
          </w:tcPr>
          <w:p w:rsidR="006354B2" w:rsidRPr="00BB7833" w:rsidRDefault="006354B2" w:rsidP="007F0908">
            <w:pPr>
              <w:spacing w:line="360" w:lineRule="auto"/>
              <w:rPr>
                <w:color w:val="000000" w:themeColor="text1"/>
                <w:sz w:val="19"/>
                <w:szCs w:val="19"/>
              </w:rPr>
            </w:pPr>
            <w:r w:rsidRPr="00BB7833">
              <w:rPr>
                <w:color w:val="000000" w:themeColor="text1"/>
                <w:sz w:val="19"/>
                <w:szCs w:val="19"/>
              </w:rPr>
              <w:t>Edifício</w:t>
            </w:r>
          </w:p>
        </w:tc>
        <w:tc>
          <w:tcPr>
            <w:tcW w:w="819" w:type="dxa"/>
            <w:tcBorders>
              <w:top w:val="nil"/>
              <w:left w:val="nil"/>
              <w:bottom w:val="single" w:sz="4" w:space="0" w:color="auto"/>
              <w:right w:val="single" w:sz="4" w:space="0" w:color="auto"/>
            </w:tcBorders>
            <w:noWrap/>
            <w:vAlign w:val="bottom"/>
            <w:hideMark/>
          </w:tcPr>
          <w:p w:rsidR="006354B2" w:rsidRPr="00BB7833" w:rsidRDefault="006354B2" w:rsidP="007F0908">
            <w:pPr>
              <w:spacing w:line="360" w:lineRule="auto"/>
              <w:ind w:right="543"/>
              <w:jc w:val="both"/>
              <w:rPr>
                <w:color w:val="000000" w:themeColor="text1"/>
                <w:sz w:val="19"/>
                <w:szCs w:val="19"/>
              </w:rPr>
            </w:pPr>
            <w:r w:rsidRPr="00BB7833">
              <w:rPr>
                <w:color w:val="000000" w:themeColor="text1"/>
                <w:sz w:val="19"/>
                <w:szCs w:val="19"/>
              </w:rPr>
              <w:t> </w:t>
            </w:r>
          </w:p>
        </w:tc>
        <w:tc>
          <w:tcPr>
            <w:tcW w:w="850" w:type="dxa"/>
            <w:tcBorders>
              <w:top w:val="nil"/>
              <w:left w:val="nil"/>
              <w:bottom w:val="single" w:sz="4" w:space="0" w:color="auto"/>
              <w:right w:val="single" w:sz="4" w:space="0" w:color="auto"/>
            </w:tcBorders>
            <w:noWrap/>
            <w:vAlign w:val="bottom"/>
            <w:hideMark/>
          </w:tcPr>
          <w:p w:rsidR="006354B2" w:rsidRPr="00BB7833" w:rsidRDefault="006354B2" w:rsidP="007F0908">
            <w:pPr>
              <w:spacing w:line="360" w:lineRule="auto"/>
              <w:ind w:right="543"/>
              <w:jc w:val="both"/>
              <w:rPr>
                <w:color w:val="000000" w:themeColor="text1"/>
                <w:sz w:val="19"/>
                <w:szCs w:val="19"/>
              </w:rPr>
            </w:pPr>
            <w:r w:rsidRPr="00BB7833">
              <w:rPr>
                <w:color w:val="000000" w:themeColor="text1"/>
                <w:sz w:val="19"/>
                <w:szCs w:val="19"/>
              </w:rPr>
              <w:t> </w:t>
            </w:r>
          </w:p>
        </w:tc>
        <w:tc>
          <w:tcPr>
            <w:tcW w:w="992" w:type="dxa"/>
            <w:tcBorders>
              <w:top w:val="nil"/>
              <w:left w:val="nil"/>
              <w:bottom w:val="single" w:sz="4" w:space="0" w:color="auto"/>
              <w:right w:val="single" w:sz="4" w:space="0" w:color="auto"/>
            </w:tcBorders>
            <w:noWrap/>
            <w:vAlign w:val="bottom"/>
            <w:hideMark/>
          </w:tcPr>
          <w:p w:rsidR="006354B2" w:rsidRPr="00BB7833" w:rsidRDefault="006354B2" w:rsidP="007F0908">
            <w:pPr>
              <w:spacing w:line="360" w:lineRule="auto"/>
              <w:jc w:val="center"/>
              <w:rPr>
                <w:color w:val="000000" w:themeColor="text1"/>
                <w:sz w:val="19"/>
                <w:szCs w:val="19"/>
              </w:rPr>
            </w:pPr>
            <w:r w:rsidRPr="00BB7833">
              <w:rPr>
                <w:color w:val="000000" w:themeColor="text1"/>
                <w:sz w:val="19"/>
                <w:szCs w:val="19"/>
              </w:rPr>
              <w:t>60</w:t>
            </w:r>
          </w:p>
        </w:tc>
        <w:tc>
          <w:tcPr>
            <w:tcW w:w="1276" w:type="dxa"/>
            <w:tcBorders>
              <w:top w:val="nil"/>
              <w:left w:val="nil"/>
              <w:bottom w:val="single" w:sz="4" w:space="0" w:color="auto"/>
              <w:right w:val="single" w:sz="4" w:space="0" w:color="auto"/>
            </w:tcBorders>
            <w:noWrap/>
            <w:vAlign w:val="bottom"/>
            <w:hideMark/>
          </w:tcPr>
          <w:p w:rsidR="006354B2" w:rsidRPr="00BB7833" w:rsidRDefault="006354B2" w:rsidP="007F0908">
            <w:pPr>
              <w:spacing w:line="360" w:lineRule="auto"/>
              <w:ind w:right="543"/>
              <w:jc w:val="both"/>
              <w:rPr>
                <w:color w:val="000000" w:themeColor="text1"/>
                <w:sz w:val="19"/>
                <w:szCs w:val="19"/>
              </w:rPr>
            </w:pPr>
            <w:r w:rsidRPr="00BB7833">
              <w:rPr>
                <w:color w:val="000000" w:themeColor="text1"/>
                <w:sz w:val="19"/>
                <w:szCs w:val="19"/>
              </w:rPr>
              <w:t> </w:t>
            </w:r>
          </w:p>
        </w:tc>
        <w:tc>
          <w:tcPr>
            <w:tcW w:w="851" w:type="dxa"/>
            <w:tcBorders>
              <w:top w:val="nil"/>
              <w:left w:val="nil"/>
              <w:bottom w:val="single" w:sz="4" w:space="0" w:color="auto"/>
              <w:right w:val="single" w:sz="4" w:space="0" w:color="auto"/>
            </w:tcBorders>
            <w:noWrap/>
            <w:vAlign w:val="bottom"/>
            <w:hideMark/>
          </w:tcPr>
          <w:p w:rsidR="006354B2" w:rsidRPr="00BB7833" w:rsidRDefault="006354B2" w:rsidP="007F0908">
            <w:pPr>
              <w:spacing w:line="360" w:lineRule="auto"/>
              <w:ind w:right="543"/>
              <w:jc w:val="both"/>
              <w:rPr>
                <w:color w:val="000000" w:themeColor="text1"/>
                <w:sz w:val="19"/>
                <w:szCs w:val="19"/>
              </w:rPr>
            </w:pPr>
            <w:r w:rsidRPr="00BB7833">
              <w:rPr>
                <w:color w:val="000000" w:themeColor="text1"/>
                <w:sz w:val="19"/>
                <w:szCs w:val="19"/>
              </w:rPr>
              <w:t> </w:t>
            </w:r>
          </w:p>
        </w:tc>
        <w:tc>
          <w:tcPr>
            <w:tcW w:w="850" w:type="dxa"/>
            <w:tcBorders>
              <w:top w:val="nil"/>
              <w:left w:val="nil"/>
              <w:bottom w:val="single" w:sz="4" w:space="0" w:color="auto"/>
              <w:right w:val="single" w:sz="4" w:space="0" w:color="auto"/>
            </w:tcBorders>
            <w:noWrap/>
            <w:vAlign w:val="bottom"/>
            <w:hideMark/>
          </w:tcPr>
          <w:p w:rsidR="006354B2" w:rsidRPr="00BB7833" w:rsidRDefault="006354B2" w:rsidP="007F0908">
            <w:pPr>
              <w:tabs>
                <w:tab w:val="left" w:pos="72"/>
              </w:tabs>
              <w:spacing w:line="360" w:lineRule="auto"/>
              <w:ind w:right="-70"/>
              <w:jc w:val="center"/>
              <w:rPr>
                <w:color w:val="000000" w:themeColor="text1"/>
                <w:sz w:val="19"/>
                <w:szCs w:val="19"/>
              </w:rPr>
            </w:pPr>
            <w:r w:rsidRPr="00BB7833">
              <w:rPr>
                <w:color w:val="000000" w:themeColor="text1"/>
                <w:sz w:val="19"/>
                <w:szCs w:val="19"/>
              </w:rPr>
              <w:t>33,0</w:t>
            </w:r>
          </w:p>
        </w:tc>
        <w:tc>
          <w:tcPr>
            <w:tcW w:w="1701" w:type="dxa"/>
            <w:tcBorders>
              <w:top w:val="nil"/>
              <w:left w:val="nil"/>
              <w:bottom w:val="single" w:sz="4" w:space="0" w:color="auto"/>
              <w:right w:val="single" w:sz="4" w:space="0" w:color="auto"/>
            </w:tcBorders>
          </w:tcPr>
          <w:p w:rsidR="006354B2" w:rsidRPr="00BB7833" w:rsidRDefault="006354B2" w:rsidP="007F0908">
            <w:pPr>
              <w:spacing w:line="360" w:lineRule="auto"/>
              <w:ind w:right="72"/>
              <w:jc w:val="center"/>
              <w:rPr>
                <w:color w:val="000000" w:themeColor="text1"/>
                <w:sz w:val="19"/>
                <w:szCs w:val="19"/>
              </w:rPr>
            </w:pPr>
            <w:r w:rsidRPr="007C1054">
              <w:rPr>
                <w:color w:val="000000" w:themeColor="text1"/>
                <w:sz w:val="19"/>
                <w:szCs w:val="19"/>
              </w:rPr>
              <w:t>4</w:t>
            </w:r>
          </w:p>
        </w:tc>
      </w:tr>
    </w:tbl>
    <w:p w:rsidR="006354B2" w:rsidRPr="00BB7833" w:rsidRDefault="006354B2" w:rsidP="006354B2">
      <w:pPr>
        <w:spacing w:line="360" w:lineRule="auto"/>
        <w:rPr>
          <w:b/>
          <w:sz w:val="23"/>
          <w:szCs w:val="23"/>
        </w:rPr>
      </w:pPr>
    </w:p>
    <w:p w:rsidR="006354B2" w:rsidRPr="00BB7833" w:rsidRDefault="006354B2" w:rsidP="006354B2">
      <w:pPr>
        <w:pStyle w:val="Ttulo2"/>
        <w:keepNext w:val="0"/>
        <w:numPr>
          <w:ilvl w:val="1"/>
          <w:numId w:val="0"/>
        </w:numPr>
        <w:tabs>
          <w:tab w:val="num" w:pos="567"/>
          <w:tab w:val="num" w:pos="2382"/>
        </w:tabs>
        <w:spacing w:after="120"/>
        <w:rPr>
          <w:rFonts w:ascii="Arial" w:hAnsi="Arial" w:cs="Arial"/>
          <w:color w:val="000000" w:themeColor="text1"/>
          <w:sz w:val="23"/>
          <w:szCs w:val="23"/>
        </w:rPr>
      </w:pPr>
      <w:r>
        <w:rPr>
          <w:rFonts w:ascii="Arial" w:hAnsi="Arial" w:cs="Arial"/>
          <w:b w:val="0"/>
          <w:color w:val="000000" w:themeColor="text1"/>
          <w:sz w:val="23"/>
          <w:szCs w:val="23"/>
        </w:rPr>
        <w:t>4.4.3.</w:t>
      </w:r>
      <w:r w:rsidRPr="00BB7833">
        <w:rPr>
          <w:rFonts w:ascii="Arial" w:hAnsi="Arial" w:cs="Arial"/>
          <w:color w:val="000000" w:themeColor="text1"/>
          <w:sz w:val="23"/>
          <w:szCs w:val="23"/>
        </w:rPr>
        <w:t xml:space="preserve"> Para cálculo das quantidades utilizamos como parâmetro painéis solares com potência de 550W e estruturas </w:t>
      </w:r>
      <w:proofErr w:type="spellStart"/>
      <w:r w:rsidRPr="00BB7833">
        <w:rPr>
          <w:rFonts w:ascii="Arial" w:hAnsi="Arial" w:cs="Arial"/>
          <w:color w:val="000000" w:themeColor="text1"/>
          <w:sz w:val="23"/>
          <w:szCs w:val="23"/>
        </w:rPr>
        <w:t>Carport</w:t>
      </w:r>
      <w:proofErr w:type="spellEnd"/>
      <w:r w:rsidRPr="00BB7833">
        <w:rPr>
          <w:rFonts w:ascii="Arial" w:hAnsi="Arial" w:cs="Arial"/>
          <w:color w:val="000000" w:themeColor="text1"/>
          <w:sz w:val="23"/>
          <w:szCs w:val="23"/>
        </w:rPr>
        <w:t xml:space="preserve"> </w:t>
      </w:r>
      <w:r>
        <w:rPr>
          <w:rFonts w:ascii="Arial" w:hAnsi="Arial" w:cs="Arial"/>
          <w:color w:val="000000" w:themeColor="text1"/>
          <w:sz w:val="23"/>
          <w:szCs w:val="23"/>
        </w:rPr>
        <w:t>de 6x7 para 15 painéis cada totalizando 4 estruturas para</w:t>
      </w:r>
      <w:r w:rsidRPr="00BB7833">
        <w:rPr>
          <w:rFonts w:ascii="Arial" w:hAnsi="Arial" w:cs="Arial"/>
          <w:color w:val="000000" w:themeColor="text1"/>
          <w:sz w:val="23"/>
          <w:szCs w:val="23"/>
        </w:rPr>
        <w:t xml:space="preserve"> 60 painéis.</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Pr>
          <w:rFonts w:ascii="Arial" w:eastAsiaTheme="minorHAnsi" w:hAnsi="Arial" w:cs="Arial"/>
          <w:b/>
          <w:color w:val="000000"/>
          <w:sz w:val="23"/>
          <w:szCs w:val="23"/>
          <w:lang w:eastAsia="en-US"/>
        </w:rPr>
        <w:t>4.4.3</w:t>
      </w:r>
      <w:r w:rsidRPr="00F4517F">
        <w:rPr>
          <w:rFonts w:ascii="Arial" w:eastAsiaTheme="minorHAnsi" w:hAnsi="Arial" w:cs="Arial"/>
          <w:b/>
          <w:color w:val="000000"/>
          <w:sz w:val="23"/>
          <w:szCs w:val="23"/>
          <w:lang w:eastAsia="en-US"/>
        </w:rPr>
        <w:t>.</w:t>
      </w:r>
      <w:r w:rsidRPr="00F4517F">
        <w:rPr>
          <w:rFonts w:ascii="Arial" w:eastAsiaTheme="minorHAnsi" w:hAnsi="Arial" w:cs="Arial"/>
          <w:color w:val="000000"/>
          <w:sz w:val="23"/>
          <w:szCs w:val="23"/>
          <w:lang w:eastAsia="en-US"/>
        </w:rPr>
        <w:t xml:space="preserve"> As dimensões dos elementos estruturais do projeto do estacionamento devem ter a altura mínima de 3,5m na parte mais baixa no vão de entrada, sendo esse valor requisito imudável do projeto. Toda a estrutura deve ser nivelada em função desse valor;</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Pr>
          <w:rFonts w:ascii="Arial" w:eastAsiaTheme="minorHAnsi" w:hAnsi="Arial" w:cs="Arial"/>
          <w:b/>
          <w:color w:val="000000"/>
          <w:sz w:val="23"/>
          <w:szCs w:val="23"/>
          <w:lang w:eastAsia="en-US"/>
        </w:rPr>
        <w:t>4.4.4</w:t>
      </w:r>
      <w:r w:rsidRPr="00F4517F">
        <w:rPr>
          <w:rFonts w:ascii="Arial" w:eastAsiaTheme="minorHAnsi" w:hAnsi="Arial" w:cs="Arial"/>
          <w:b/>
          <w:color w:val="000000"/>
          <w:sz w:val="23"/>
          <w:szCs w:val="23"/>
          <w:lang w:eastAsia="en-US"/>
        </w:rPr>
        <w:t>.</w:t>
      </w:r>
      <w:r w:rsidRPr="00F4517F">
        <w:rPr>
          <w:rFonts w:ascii="Arial" w:eastAsiaTheme="minorHAnsi" w:hAnsi="Arial" w:cs="Arial"/>
          <w:color w:val="000000"/>
          <w:sz w:val="23"/>
          <w:szCs w:val="23"/>
          <w:lang w:eastAsia="en-US"/>
        </w:rPr>
        <w:t xml:space="preserve"> Os pilares devem ser de aço galvanizado a fogo com camada de pelo menos 60</w:t>
      </w:r>
      <w:r w:rsidRPr="00F4517F">
        <w:rPr>
          <w:rFonts w:ascii="Arial" w:eastAsiaTheme="minorHAnsi" w:hAnsi="Arial" w:cs="Arial"/>
          <w:sz w:val="23"/>
          <w:szCs w:val="23"/>
          <w:lang w:eastAsia="en-US"/>
        </w:rPr>
        <w:t>μm (micrômetros) e apresentar certificado</w:t>
      </w:r>
      <w:r w:rsidRPr="00F4517F">
        <w:rPr>
          <w:rFonts w:ascii="Arial" w:eastAsiaTheme="minorHAnsi" w:hAnsi="Arial" w:cs="Arial"/>
          <w:color w:val="000000"/>
          <w:sz w:val="23"/>
          <w:szCs w:val="23"/>
          <w:lang w:eastAsia="en-US"/>
        </w:rPr>
        <w:t>. Observado as dimensões mínimas dos pilares do estacionamento, devido ao fluxo de veículos e o risco de colisão com o mesmo;</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Pr>
          <w:rFonts w:ascii="Arial" w:eastAsiaTheme="minorHAnsi" w:hAnsi="Arial" w:cs="Arial"/>
          <w:b/>
          <w:color w:val="000000"/>
          <w:sz w:val="23"/>
          <w:szCs w:val="23"/>
          <w:lang w:eastAsia="en-US"/>
        </w:rPr>
        <w:t>4.4.5</w:t>
      </w:r>
      <w:r w:rsidRPr="00F4517F">
        <w:rPr>
          <w:rFonts w:ascii="Arial" w:eastAsiaTheme="minorHAnsi" w:hAnsi="Arial" w:cs="Arial"/>
          <w:b/>
          <w:color w:val="000000"/>
          <w:sz w:val="23"/>
          <w:szCs w:val="23"/>
          <w:lang w:eastAsia="en-US"/>
        </w:rPr>
        <w:t>.</w:t>
      </w:r>
      <w:r w:rsidRPr="00F4517F">
        <w:rPr>
          <w:rFonts w:ascii="Arial" w:eastAsiaTheme="minorHAnsi" w:hAnsi="Arial" w:cs="Arial"/>
          <w:color w:val="000000"/>
          <w:sz w:val="23"/>
          <w:szCs w:val="23"/>
          <w:lang w:eastAsia="en-US"/>
        </w:rPr>
        <w:t xml:space="preserve"> A estrutura </w:t>
      </w:r>
      <w:proofErr w:type="spellStart"/>
      <w:r w:rsidRPr="00F4517F">
        <w:rPr>
          <w:rFonts w:ascii="Arial" w:eastAsiaTheme="minorHAnsi" w:hAnsi="Arial" w:cs="Arial"/>
          <w:color w:val="000000"/>
          <w:sz w:val="23"/>
          <w:szCs w:val="23"/>
          <w:lang w:eastAsia="en-US"/>
        </w:rPr>
        <w:t>Carport</w:t>
      </w:r>
      <w:proofErr w:type="spellEnd"/>
      <w:r w:rsidRPr="00F4517F">
        <w:rPr>
          <w:rFonts w:ascii="Arial" w:eastAsiaTheme="minorHAnsi" w:hAnsi="Arial" w:cs="Arial"/>
          <w:color w:val="000000"/>
          <w:sz w:val="23"/>
          <w:szCs w:val="23"/>
          <w:lang w:eastAsia="en-US"/>
        </w:rPr>
        <w:t xml:space="preserve"> para fixação dos módulos fotovoltaicos deve ser em 3 linhas de módulos para o total de placas necessárias para o fornecimento mínimo de 33kWp.</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4.4.</w:t>
      </w:r>
      <w:r>
        <w:rPr>
          <w:rFonts w:ascii="Arial" w:eastAsiaTheme="minorHAnsi" w:hAnsi="Arial" w:cs="Arial"/>
          <w:b/>
          <w:color w:val="000000"/>
          <w:sz w:val="23"/>
          <w:szCs w:val="23"/>
          <w:lang w:eastAsia="en-US"/>
        </w:rPr>
        <w:t>6</w:t>
      </w:r>
      <w:r w:rsidRPr="00F4517F">
        <w:rPr>
          <w:rFonts w:ascii="Arial" w:eastAsiaTheme="minorHAnsi" w:hAnsi="Arial" w:cs="Arial"/>
          <w:color w:val="000000"/>
          <w:sz w:val="23"/>
          <w:szCs w:val="23"/>
          <w:lang w:eastAsia="en-US"/>
        </w:rPr>
        <w:t xml:space="preserve"> Sistema de fixação sobre base de concreto em solo;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Pr>
          <w:rFonts w:ascii="Arial" w:eastAsiaTheme="minorHAnsi" w:hAnsi="Arial" w:cs="Arial"/>
          <w:b/>
          <w:color w:val="000000"/>
          <w:sz w:val="23"/>
          <w:szCs w:val="23"/>
          <w:lang w:eastAsia="en-US"/>
        </w:rPr>
        <w:t>4.4.7</w:t>
      </w:r>
      <w:r w:rsidRPr="00F4517F">
        <w:rPr>
          <w:rFonts w:ascii="Arial" w:eastAsiaTheme="minorHAnsi" w:hAnsi="Arial" w:cs="Arial"/>
          <w:color w:val="000000"/>
          <w:sz w:val="23"/>
          <w:szCs w:val="23"/>
          <w:lang w:eastAsia="en-US"/>
        </w:rPr>
        <w:t xml:space="preserve"> A estrutura deverá ser estática e permitir a inclinação com ângulo conforme definido em projeto;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Pr>
          <w:rFonts w:ascii="Arial" w:eastAsiaTheme="minorHAnsi" w:hAnsi="Arial" w:cs="Arial"/>
          <w:b/>
          <w:color w:val="000000"/>
          <w:sz w:val="23"/>
          <w:szCs w:val="23"/>
          <w:lang w:eastAsia="en-US"/>
        </w:rPr>
        <w:t>4.4.8</w:t>
      </w:r>
      <w:r w:rsidRPr="00F4517F">
        <w:rPr>
          <w:rFonts w:ascii="Arial" w:eastAsiaTheme="minorHAnsi" w:hAnsi="Arial" w:cs="Arial"/>
          <w:color w:val="000000"/>
          <w:sz w:val="23"/>
          <w:szCs w:val="23"/>
          <w:lang w:eastAsia="en-US"/>
        </w:rPr>
        <w:t xml:space="preserve"> O perfil, no qual são fixados os módulos FV devem ser fabricadas em aço galvanizado, aço inox ou alumínio </w:t>
      </w:r>
      <w:proofErr w:type="spellStart"/>
      <w:r w:rsidRPr="00F4517F">
        <w:rPr>
          <w:rFonts w:ascii="Arial" w:eastAsiaTheme="minorHAnsi" w:hAnsi="Arial" w:cs="Arial"/>
          <w:color w:val="000000"/>
          <w:sz w:val="23"/>
          <w:szCs w:val="23"/>
          <w:lang w:eastAsia="en-US"/>
        </w:rPr>
        <w:t>anodizado</w:t>
      </w:r>
      <w:proofErr w:type="spellEnd"/>
      <w:r w:rsidRPr="00F4517F">
        <w:rPr>
          <w:rFonts w:ascii="Arial" w:eastAsiaTheme="minorHAnsi" w:hAnsi="Arial" w:cs="Arial"/>
          <w:color w:val="000000"/>
          <w:sz w:val="23"/>
          <w:szCs w:val="23"/>
          <w:lang w:eastAsia="en-US"/>
        </w:rPr>
        <w:t xml:space="preserve">. Caso seja utilizado alumínio </w:t>
      </w:r>
      <w:proofErr w:type="spellStart"/>
      <w:r w:rsidRPr="00F4517F">
        <w:rPr>
          <w:rFonts w:ascii="Arial" w:eastAsiaTheme="minorHAnsi" w:hAnsi="Arial" w:cs="Arial"/>
          <w:color w:val="000000"/>
          <w:sz w:val="23"/>
          <w:szCs w:val="23"/>
          <w:lang w:eastAsia="en-US"/>
        </w:rPr>
        <w:t>anodizado</w:t>
      </w:r>
      <w:proofErr w:type="spellEnd"/>
      <w:r w:rsidRPr="00F4517F">
        <w:rPr>
          <w:rFonts w:ascii="Arial" w:eastAsiaTheme="minorHAnsi" w:hAnsi="Arial" w:cs="Arial"/>
          <w:color w:val="000000"/>
          <w:sz w:val="23"/>
          <w:szCs w:val="23"/>
          <w:lang w:eastAsia="en-US"/>
        </w:rPr>
        <w:t>, deve apresentar certificado do órgão regulatório. Caso utilizado aço galvanizado, o mesmo deve ser galvanizado a fogo com camada de pelo menos 60</w:t>
      </w:r>
      <w:r w:rsidRPr="00F4517F">
        <w:rPr>
          <w:rFonts w:ascii="Arial" w:eastAsiaTheme="minorHAnsi" w:hAnsi="Arial" w:cs="Arial"/>
          <w:sz w:val="23"/>
          <w:szCs w:val="23"/>
          <w:lang w:eastAsia="en-US"/>
        </w:rPr>
        <w:t>μm (micrômetros) e apresentar certificado</w:t>
      </w:r>
      <w:r w:rsidRPr="00F4517F">
        <w:rPr>
          <w:rFonts w:ascii="Arial" w:eastAsiaTheme="minorHAnsi" w:hAnsi="Arial" w:cs="Arial"/>
          <w:color w:val="000000"/>
          <w:sz w:val="23"/>
          <w:szCs w:val="23"/>
          <w:lang w:eastAsia="en-US"/>
        </w:rPr>
        <w:t xml:space="preserve">;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Pr>
          <w:rFonts w:ascii="Arial" w:eastAsiaTheme="minorHAnsi" w:hAnsi="Arial" w:cs="Arial"/>
          <w:b/>
          <w:color w:val="000000"/>
          <w:sz w:val="23"/>
          <w:szCs w:val="23"/>
          <w:lang w:eastAsia="en-US"/>
        </w:rPr>
        <w:t>4.4.9</w:t>
      </w:r>
      <w:r w:rsidRPr="00F4517F">
        <w:rPr>
          <w:rFonts w:ascii="Arial" w:eastAsiaTheme="minorHAnsi" w:hAnsi="Arial" w:cs="Arial"/>
          <w:color w:val="000000"/>
          <w:sz w:val="23"/>
          <w:szCs w:val="23"/>
          <w:lang w:eastAsia="en-US"/>
        </w:rPr>
        <w:t xml:space="preserve"> Conjunto projetado e executado para resistir a ventos de até 120 km/h.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Pr>
          <w:rFonts w:ascii="Arial" w:eastAsiaTheme="minorHAnsi" w:hAnsi="Arial" w:cs="Arial"/>
          <w:b/>
          <w:color w:val="000000"/>
          <w:sz w:val="23"/>
          <w:szCs w:val="23"/>
          <w:lang w:eastAsia="en-US"/>
        </w:rPr>
        <w:t>4.4.10</w:t>
      </w:r>
      <w:r w:rsidRPr="00F4517F">
        <w:rPr>
          <w:rFonts w:ascii="Arial" w:eastAsiaTheme="minorHAnsi" w:hAnsi="Arial" w:cs="Arial"/>
          <w:b/>
          <w:color w:val="000000"/>
          <w:sz w:val="23"/>
          <w:szCs w:val="23"/>
          <w:lang w:eastAsia="en-US"/>
        </w:rPr>
        <w:t>.</w:t>
      </w:r>
      <w:r w:rsidRPr="00F4517F">
        <w:rPr>
          <w:rFonts w:ascii="Arial" w:eastAsiaTheme="minorHAnsi" w:hAnsi="Arial" w:cs="Arial"/>
          <w:color w:val="000000"/>
          <w:sz w:val="23"/>
          <w:szCs w:val="23"/>
          <w:lang w:eastAsia="en-US"/>
        </w:rPr>
        <w:t xml:space="preserve"> Os grampos laterais e grampos intermediários devem ser de alumínio </w:t>
      </w:r>
      <w:proofErr w:type="spellStart"/>
      <w:r w:rsidRPr="00F4517F">
        <w:rPr>
          <w:rFonts w:ascii="Arial" w:eastAsiaTheme="minorHAnsi" w:hAnsi="Arial" w:cs="Arial"/>
          <w:color w:val="000000"/>
          <w:sz w:val="23"/>
          <w:szCs w:val="23"/>
          <w:lang w:eastAsia="en-US"/>
        </w:rPr>
        <w:t>anodizado</w:t>
      </w:r>
      <w:proofErr w:type="spellEnd"/>
      <w:r w:rsidRPr="00F4517F">
        <w:rPr>
          <w:rFonts w:ascii="Arial" w:eastAsiaTheme="minorHAnsi" w:hAnsi="Arial" w:cs="Arial"/>
          <w:color w:val="000000"/>
          <w:sz w:val="23"/>
          <w:szCs w:val="23"/>
          <w:lang w:eastAsia="en-US"/>
        </w:rPr>
        <w:t>.</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Pr>
          <w:rFonts w:ascii="Arial" w:eastAsiaTheme="minorHAnsi" w:hAnsi="Arial" w:cs="Arial"/>
          <w:b/>
          <w:color w:val="000000"/>
          <w:sz w:val="23"/>
          <w:szCs w:val="23"/>
          <w:lang w:eastAsia="en-US"/>
        </w:rPr>
        <w:t>4.4.11</w:t>
      </w:r>
      <w:r w:rsidRPr="00F4517F">
        <w:rPr>
          <w:rFonts w:ascii="Arial" w:eastAsiaTheme="minorHAnsi" w:hAnsi="Arial" w:cs="Arial"/>
          <w:b/>
          <w:color w:val="000000"/>
          <w:sz w:val="23"/>
          <w:szCs w:val="23"/>
          <w:lang w:eastAsia="en-US"/>
        </w:rPr>
        <w:t>.</w:t>
      </w:r>
      <w:r w:rsidRPr="00F4517F">
        <w:rPr>
          <w:rFonts w:ascii="Arial" w:eastAsiaTheme="minorHAnsi" w:hAnsi="Arial" w:cs="Arial"/>
          <w:color w:val="000000"/>
          <w:sz w:val="23"/>
          <w:szCs w:val="23"/>
          <w:lang w:eastAsia="en-US"/>
        </w:rPr>
        <w:t xml:space="preserve"> Todos os parafusos utilizados devem ser em inox 304, inclusive se for </w:t>
      </w:r>
      <w:proofErr w:type="spellStart"/>
      <w:r w:rsidRPr="00F4517F">
        <w:rPr>
          <w:rFonts w:ascii="Arial" w:eastAsiaTheme="minorHAnsi" w:hAnsi="Arial" w:cs="Arial"/>
          <w:color w:val="000000"/>
          <w:sz w:val="23"/>
          <w:szCs w:val="23"/>
          <w:lang w:eastAsia="en-US"/>
        </w:rPr>
        <w:t>autobrocante</w:t>
      </w:r>
      <w:proofErr w:type="spellEnd"/>
      <w:r w:rsidRPr="00F4517F">
        <w:rPr>
          <w:rFonts w:ascii="Arial" w:eastAsiaTheme="minorHAnsi" w:hAnsi="Arial" w:cs="Arial"/>
          <w:color w:val="000000"/>
          <w:sz w:val="23"/>
          <w:szCs w:val="23"/>
          <w:lang w:eastAsia="en-US"/>
        </w:rPr>
        <w:t>.</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Pr>
          <w:rFonts w:ascii="Arial" w:eastAsiaTheme="minorHAnsi" w:hAnsi="Arial" w:cs="Arial"/>
          <w:b/>
          <w:color w:val="000000"/>
          <w:sz w:val="23"/>
          <w:szCs w:val="23"/>
          <w:lang w:eastAsia="en-US"/>
        </w:rPr>
        <w:t>4.4.12</w:t>
      </w:r>
      <w:r w:rsidRPr="00F4517F">
        <w:rPr>
          <w:rFonts w:ascii="Arial" w:eastAsiaTheme="minorHAnsi" w:hAnsi="Arial" w:cs="Arial"/>
          <w:color w:val="000000"/>
          <w:sz w:val="23"/>
          <w:szCs w:val="23"/>
          <w:lang w:eastAsia="en-US"/>
        </w:rPr>
        <w:t xml:space="preserve">. Sempre que tiver superfície de alumino em contato com aço galvanizado deverá ser colocado uma borracha EPDM para evitar corrosão galvânica. Visando que a estrutura garanta estanqueidade, todas as junções entre os módulos devem ser vedadas com borracha EPDM em forma de t pra painel solar fotovoltaico. A borracha deve ser </w:t>
      </w:r>
      <w:proofErr w:type="spellStart"/>
      <w:r w:rsidRPr="00F4517F">
        <w:rPr>
          <w:rFonts w:ascii="Arial" w:eastAsiaTheme="minorHAnsi" w:hAnsi="Arial" w:cs="Arial"/>
          <w:color w:val="000000"/>
          <w:sz w:val="23"/>
          <w:szCs w:val="23"/>
          <w:lang w:eastAsia="en-US"/>
        </w:rPr>
        <w:t>anti-envelhecimento</w:t>
      </w:r>
      <w:proofErr w:type="spellEnd"/>
      <w:r w:rsidRPr="00F4517F">
        <w:rPr>
          <w:rFonts w:ascii="Arial" w:eastAsiaTheme="minorHAnsi" w:hAnsi="Arial" w:cs="Arial"/>
          <w:color w:val="000000"/>
          <w:sz w:val="23"/>
          <w:szCs w:val="23"/>
          <w:lang w:eastAsia="en-US"/>
        </w:rPr>
        <w:t xml:space="preserve">, </w:t>
      </w:r>
      <w:proofErr w:type="spellStart"/>
      <w:r w:rsidRPr="00F4517F">
        <w:rPr>
          <w:rFonts w:ascii="Arial" w:eastAsiaTheme="minorHAnsi" w:hAnsi="Arial" w:cs="Arial"/>
          <w:color w:val="000000"/>
          <w:sz w:val="23"/>
          <w:szCs w:val="23"/>
          <w:lang w:eastAsia="en-US"/>
        </w:rPr>
        <w:t>anti-ozono</w:t>
      </w:r>
      <w:proofErr w:type="spellEnd"/>
      <w:r w:rsidRPr="00F4517F">
        <w:rPr>
          <w:rFonts w:ascii="Arial" w:eastAsiaTheme="minorHAnsi" w:hAnsi="Arial" w:cs="Arial"/>
          <w:color w:val="000000"/>
          <w:sz w:val="23"/>
          <w:szCs w:val="23"/>
          <w:lang w:eastAsia="en-US"/>
        </w:rPr>
        <w:t>, resistência química;</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Pr>
          <w:rFonts w:ascii="Arial" w:eastAsiaTheme="minorHAnsi" w:hAnsi="Arial" w:cs="Arial"/>
          <w:b/>
          <w:color w:val="000000"/>
          <w:sz w:val="23"/>
          <w:szCs w:val="23"/>
          <w:lang w:eastAsia="en-US"/>
        </w:rPr>
        <w:t>4.4.13</w:t>
      </w:r>
      <w:r w:rsidRPr="00F4517F">
        <w:rPr>
          <w:rFonts w:ascii="Arial" w:eastAsiaTheme="minorHAnsi" w:hAnsi="Arial" w:cs="Arial"/>
          <w:color w:val="000000"/>
          <w:sz w:val="23"/>
          <w:szCs w:val="23"/>
          <w:lang w:eastAsia="en-US"/>
        </w:rPr>
        <w:t xml:space="preserve"> Necessidade de Anotação de Responsabilidade Técnica específica referente a estrutura e instalação do </w:t>
      </w:r>
      <w:proofErr w:type="spellStart"/>
      <w:r w:rsidRPr="00F4517F">
        <w:rPr>
          <w:rFonts w:ascii="Arial" w:eastAsiaTheme="minorHAnsi" w:hAnsi="Arial" w:cs="Arial"/>
          <w:color w:val="000000"/>
          <w:sz w:val="23"/>
          <w:szCs w:val="23"/>
          <w:lang w:eastAsia="en-US"/>
        </w:rPr>
        <w:t>Carport</w:t>
      </w:r>
      <w:proofErr w:type="spellEnd"/>
      <w:r w:rsidRPr="00F4517F">
        <w:rPr>
          <w:rFonts w:ascii="Arial" w:eastAsiaTheme="minorHAnsi" w:hAnsi="Arial" w:cs="Arial"/>
          <w:color w:val="000000"/>
          <w:sz w:val="23"/>
          <w:szCs w:val="23"/>
          <w:lang w:eastAsia="en-US"/>
        </w:rPr>
        <w:t xml:space="preserve">. </w:t>
      </w:r>
    </w:p>
    <w:p w:rsidR="006354B2" w:rsidRPr="00F4517F" w:rsidRDefault="006354B2" w:rsidP="006354B2">
      <w:pPr>
        <w:rPr>
          <w:rFonts w:ascii="Arial" w:hAnsi="Arial" w:cs="Arial"/>
          <w:sz w:val="23"/>
          <w:szCs w:val="23"/>
        </w:rPr>
      </w:pPr>
      <w:r>
        <w:rPr>
          <w:rFonts w:ascii="Arial" w:hAnsi="Arial" w:cs="Arial"/>
          <w:b/>
          <w:sz w:val="23"/>
          <w:szCs w:val="23"/>
        </w:rPr>
        <w:t>4.4.14</w:t>
      </w:r>
      <w:r w:rsidRPr="00F4517F">
        <w:rPr>
          <w:rFonts w:ascii="Arial" w:hAnsi="Arial" w:cs="Arial"/>
          <w:sz w:val="23"/>
          <w:szCs w:val="23"/>
        </w:rPr>
        <w:t xml:space="preserve"> Garantia de 10 (dez) anos contra defeitos de fabricação e 20 (vinte) anos contra corrosão.</w:t>
      </w:r>
    </w:p>
    <w:p w:rsidR="006354B2" w:rsidRPr="00F4517F" w:rsidRDefault="006354B2" w:rsidP="006354B2">
      <w:pPr>
        <w:rPr>
          <w:rFonts w:ascii="Arial" w:hAnsi="Arial" w:cs="Arial"/>
          <w:sz w:val="23"/>
          <w:szCs w:val="23"/>
        </w:rPr>
      </w:pPr>
      <w:r w:rsidRPr="00CB6091">
        <w:rPr>
          <w:rFonts w:ascii="Arial" w:hAnsi="Arial" w:cs="Arial"/>
          <w:b/>
          <w:sz w:val="23"/>
          <w:szCs w:val="23"/>
        </w:rPr>
        <w:t>4.4.15</w:t>
      </w:r>
      <w:r w:rsidRPr="00F4517F">
        <w:rPr>
          <w:rFonts w:ascii="Arial" w:hAnsi="Arial" w:cs="Arial"/>
          <w:sz w:val="23"/>
          <w:szCs w:val="23"/>
        </w:rPr>
        <w:t xml:space="preserve"> Normas ABNT: NBR 6123; NBR 14643; NBR 6323</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p>
    <w:p w:rsidR="006354B2" w:rsidRPr="00F4517F" w:rsidRDefault="006354B2" w:rsidP="006354B2">
      <w:pPr>
        <w:overflowPunct/>
        <w:spacing w:after="120"/>
        <w:jc w:val="both"/>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4.5 Inversores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4.5.1</w:t>
      </w:r>
      <w:r w:rsidRPr="00F4517F">
        <w:rPr>
          <w:rFonts w:ascii="Arial" w:eastAsiaTheme="minorHAnsi" w:hAnsi="Arial" w:cs="Arial"/>
          <w:color w:val="000000"/>
          <w:sz w:val="23"/>
          <w:szCs w:val="23"/>
          <w:lang w:eastAsia="en-US"/>
        </w:rPr>
        <w:t xml:space="preserve"> </w:t>
      </w:r>
      <w:r w:rsidRPr="00F4517F">
        <w:rPr>
          <w:rFonts w:ascii="Arial" w:eastAsiaTheme="minorHAnsi" w:hAnsi="Arial" w:cs="Arial"/>
          <w:color w:val="000000" w:themeColor="text1"/>
          <w:sz w:val="23"/>
          <w:szCs w:val="23"/>
          <w:lang w:eastAsia="en-US"/>
        </w:rPr>
        <w:t>A quantidade de inversores deverá ser estabelecida de acordo o sistema e as exigências abaixo.</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4.5.2</w:t>
      </w:r>
      <w:r w:rsidRPr="00F4517F">
        <w:rPr>
          <w:rFonts w:ascii="Arial" w:eastAsiaTheme="minorHAnsi" w:hAnsi="Arial" w:cs="Arial"/>
          <w:color w:val="000000"/>
          <w:sz w:val="23"/>
          <w:szCs w:val="23"/>
          <w:lang w:eastAsia="en-US"/>
        </w:rPr>
        <w:t xml:space="preserve"> Todos os inversores de um sistema fotovoltaico deverão ser do mesmo fabricante. </w:t>
      </w:r>
    </w:p>
    <w:p w:rsidR="006354B2" w:rsidRPr="00F4517F" w:rsidRDefault="006354B2" w:rsidP="006354B2">
      <w:pPr>
        <w:pStyle w:val="PargrafodaLista"/>
        <w:spacing w:after="120"/>
        <w:ind w:left="0"/>
        <w:rPr>
          <w:rFonts w:ascii="Arial" w:eastAsiaTheme="minorHAnsi" w:hAnsi="Arial" w:cs="Arial"/>
          <w:color w:val="000000"/>
          <w:sz w:val="23"/>
          <w:szCs w:val="23"/>
        </w:rPr>
      </w:pPr>
      <w:r w:rsidRPr="00F4517F">
        <w:rPr>
          <w:rFonts w:ascii="Arial" w:eastAsiaTheme="minorHAnsi" w:hAnsi="Arial" w:cs="Arial"/>
          <w:b/>
          <w:color w:val="000000"/>
          <w:sz w:val="23"/>
          <w:szCs w:val="23"/>
        </w:rPr>
        <w:t>4.5.3.</w:t>
      </w:r>
      <w:r w:rsidRPr="00F4517F">
        <w:rPr>
          <w:rFonts w:ascii="Arial" w:eastAsiaTheme="minorHAnsi" w:hAnsi="Arial" w:cs="Arial"/>
          <w:color w:val="000000"/>
          <w:sz w:val="23"/>
          <w:szCs w:val="23"/>
        </w:rPr>
        <w:t xml:space="preserve">  Sistema de Monitoramento: via web e dispositivo móvel -</w:t>
      </w:r>
      <w:r w:rsidRPr="00F4517F">
        <w:rPr>
          <w:rFonts w:ascii="Arial" w:eastAsiaTheme="minorHAnsi" w:hAnsi="Arial" w:cs="Arial"/>
          <w:b/>
          <w:color w:val="000000"/>
          <w:sz w:val="23"/>
          <w:szCs w:val="23"/>
        </w:rPr>
        <w:t xml:space="preserve"> </w:t>
      </w:r>
      <w:r w:rsidRPr="00F4517F">
        <w:rPr>
          <w:rFonts w:ascii="Arial" w:eastAsiaTheme="minorHAnsi" w:hAnsi="Arial" w:cs="Arial"/>
          <w:color w:val="000000"/>
          <w:sz w:val="23"/>
          <w:szCs w:val="23"/>
        </w:rPr>
        <w:t>Módulo Bus – RS 485, WIFI/Ethernet</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4.5.4</w:t>
      </w:r>
      <w:r w:rsidRPr="00F4517F">
        <w:rPr>
          <w:rFonts w:ascii="Arial" w:eastAsiaTheme="minorHAnsi" w:hAnsi="Arial" w:cs="Arial"/>
          <w:color w:val="000000"/>
          <w:sz w:val="23"/>
          <w:szCs w:val="23"/>
          <w:lang w:eastAsia="en-US"/>
        </w:rPr>
        <w:t xml:space="preserve"> Tipo de inversor: Trifásico conectado à rede, sem uso de transformador, ou </w:t>
      </w:r>
      <w:proofErr w:type="spellStart"/>
      <w:r w:rsidRPr="00F4517F">
        <w:rPr>
          <w:rFonts w:ascii="Arial" w:eastAsiaTheme="minorHAnsi" w:hAnsi="Arial" w:cs="Arial"/>
          <w:color w:val="000000"/>
          <w:sz w:val="23"/>
          <w:szCs w:val="23"/>
          <w:lang w:eastAsia="en-US"/>
        </w:rPr>
        <w:t>microinversor</w:t>
      </w:r>
      <w:proofErr w:type="spellEnd"/>
      <w:r w:rsidRPr="00F4517F">
        <w:rPr>
          <w:rFonts w:ascii="Arial" w:eastAsiaTheme="minorHAnsi" w:hAnsi="Arial" w:cs="Arial"/>
          <w:color w:val="000000"/>
          <w:sz w:val="23"/>
          <w:szCs w:val="23"/>
          <w:lang w:eastAsia="en-US"/>
        </w:rPr>
        <w:t xml:space="preserve"> monofásico ou trifásico.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4.5.5</w:t>
      </w:r>
      <w:r w:rsidRPr="00F4517F">
        <w:rPr>
          <w:rFonts w:ascii="Arial" w:eastAsiaTheme="minorHAnsi" w:hAnsi="Arial" w:cs="Arial"/>
          <w:color w:val="000000"/>
          <w:sz w:val="23"/>
          <w:szCs w:val="23"/>
          <w:lang w:eastAsia="en-US"/>
        </w:rPr>
        <w:t xml:space="preserve"> Tensão de saída: 220/127V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4.5.6</w:t>
      </w:r>
      <w:r w:rsidRPr="00F4517F">
        <w:rPr>
          <w:rFonts w:ascii="Arial" w:eastAsiaTheme="minorHAnsi" w:hAnsi="Arial" w:cs="Arial"/>
          <w:color w:val="000000"/>
          <w:sz w:val="23"/>
          <w:szCs w:val="23"/>
          <w:lang w:eastAsia="en-US"/>
        </w:rPr>
        <w:t xml:space="preserve"> Frequência de saída: 60Hz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4.5.7</w:t>
      </w:r>
      <w:r w:rsidRPr="00F4517F">
        <w:rPr>
          <w:rFonts w:ascii="Arial" w:eastAsiaTheme="minorHAnsi" w:hAnsi="Arial" w:cs="Arial"/>
          <w:color w:val="000000"/>
          <w:sz w:val="23"/>
          <w:szCs w:val="23"/>
          <w:lang w:eastAsia="en-US"/>
        </w:rPr>
        <w:t xml:space="preserve"> Eficiência mínima: 95%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4.5.8</w:t>
      </w:r>
      <w:r w:rsidRPr="00F4517F">
        <w:rPr>
          <w:rFonts w:ascii="Arial" w:eastAsiaTheme="minorHAnsi" w:hAnsi="Arial" w:cs="Arial"/>
          <w:color w:val="000000"/>
          <w:sz w:val="23"/>
          <w:szCs w:val="23"/>
          <w:lang w:eastAsia="en-US"/>
        </w:rPr>
        <w:t xml:space="preserve"> Grau de proteção mínimo: IP 65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4.5.9</w:t>
      </w:r>
      <w:r w:rsidRPr="00F4517F">
        <w:rPr>
          <w:rFonts w:ascii="Arial" w:eastAsiaTheme="minorHAnsi" w:hAnsi="Arial" w:cs="Arial"/>
          <w:color w:val="000000"/>
          <w:sz w:val="23"/>
          <w:szCs w:val="23"/>
          <w:lang w:eastAsia="en-US"/>
        </w:rPr>
        <w:t xml:space="preserve"> Garantia contra defeitos de fábrica: mínimo de 07 (sete) anos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4.5.10</w:t>
      </w:r>
      <w:r w:rsidRPr="00F4517F">
        <w:rPr>
          <w:rFonts w:ascii="Arial" w:eastAsiaTheme="minorHAnsi" w:hAnsi="Arial" w:cs="Arial"/>
          <w:color w:val="000000"/>
          <w:sz w:val="23"/>
          <w:szCs w:val="23"/>
          <w:lang w:eastAsia="en-US"/>
        </w:rPr>
        <w:t xml:space="preserve"> Normas a atender: ABNT NBR 16149, ABNT 16150 e ABNT IEC 62116 ou as normas europeias IEC 61727:2004-12, IEC 62116:2014 ou norma americana IEEE 1547.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4.5.11</w:t>
      </w:r>
      <w:r w:rsidRPr="00F4517F">
        <w:rPr>
          <w:rFonts w:ascii="Arial" w:eastAsiaTheme="minorHAnsi" w:hAnsi="Arial" w:cs="Arial"/>
          <w:color w:val="000000"/>
          <w:sz w:val="23"/>
          <w:szCs w:val="23"/>
          <w:lang w:eastAsia="en-US"/>
        </w:rPr>
        <w:t xml:space="preserve"> Proteções: conforme exigência do PRODIST e da Norma de Distribuição Unificada – NDU 013 </w:t>
      </w:r>
    </w:p>
    <w:p w:rsidR="006354B2" w:rsidRPr="00F4517F" w:rsidRDefault="006354B2" w:rsidP="006354B2">
      <w:pPr>
        <w:overflowPunct/>
        <w:spacing w:after="120"/>
        <w:jc w:val="both"/>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4.6 Cabos e tubulações </w:t>
      </w:r>
    </w:p>
    <w:p w:rsidR="006354B2" w:rsidRPr="00F4517F" w:rsidRDefault="006354B2" w:rsidP="006354B2">
      <w:pPr>
        <w:overflowPunct/>
        <w:spacing w:after="120"/>
        <w:jc w:val="both"/>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4.6.1. Cabeamento CC</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 xml:space="preserve">4.6.1.1 </w:t>
      </w:r>
      <w:r w:rsidRPr="00F4517F">
        <w:rPr>
          <w:rFonts w:ascii="Arial" w:eastAsiaTheme="minorHAnsi" w:hAnsi="Arial" w:cs="Arial"/>
          <w:color w:val="000000"/>
          <w:sz w:val="23"/>
          <w:szCs w:val="23"/>
          <w:lang w:eastAsia="en-US"/>
        </w:rPr>
        <w:t xml:space="preserve">Todo o trajeto deve ser subterrâneo, com caixa de passagem na saída, na entrada e em inflexões de noventa graus. A valeta, eletrodo e caixa de passagem, necessárias para esse serviço, deverão ser dimensionados e estar de acordo com as </w:t>
      </w:r>
      <w:proofErr w:type="spellStart"/>
      <w:r w:rsidRPr="00F4517F">
        <w:rPr>
          <w:rFonts w:ascii="Arial" w:eastAsiaTheme="minorHAnsi" w:hAnsi="Arial" w:cs="Arial"/>
          <w:color w:val="000000"/>
          <w:sz w:val="23"/>
          <w:szCs w:val="23"/>
          <w:lang w:eastAsia="en-US"/>
        </w:rPr>
        <w:t>NBRs</w:t>
      </w:r>
      <w:proofErr w:type="spellEnd"/>
      <w:r w:rsidRPr="00F4517F">
        <w:rPr>
          <w:rFonts w:ascii="Arial" w:eastAsiaTheme="minorHAnsi" w:hAnsi="Arial" w:cs="Arial"/>
          <w:color w:val="000000"/>
          <w:sz w:val="23"/>
          <w:szCs w:val="23"/>
          <w:lang w:eastAsia="en-US"/>
        </w:rPr>
        <w:t xml:space="preserve"> pertinentes e vigentes. O dimensionamento desses itens serão parte do projeto executivo a ser entregue pela CONTRATADA.</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4.6.1.2</w:t>
      </w:r>
      <w:r w:rsidRPr="00F4517F">
        <w:rPr>
          <w:rFonts w:ascii="Arial" w:eastAsiaTheme="minorHAnsi" w:hAnsi="Arial" w:cs="Arial"/>
          <w:color w:val="000000"/>
          <w:sz w:val="23"/>
          <w:szCs w:val="23"/>
          <w:lang w:eastAsia="en-US"/>
        </w:rPr>
        <w:t>. Os cabos do circuito CC deverão possuir as seguintes especificações:</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a</w:t>
      </w:r>
      <w:r w:rsidRPr="00F4517F">
        <w:rPr>
          <w:rFonts w:ascii="Arial" w:eastAsiaTheme="minorHAnsi" w:hAnsi="Arial" w:cs="Arial"/>
          <w:color w:val="000000"/>
          <w:sz w:val="23"/>
          <w:szCs w:val="23"/>
          <w:lang w:eastAsia="en-US"/>
        </w:rPr>
        <w:t>) Linha fotovoltaica;</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b)</w:t>
      </w:r>
      <w:r w:rsidRPr="00F4517F">
        <w:rPr>
          <w:rFonts w:ascii="Arial" w:eastAsiaTheme="minorHAnsi" w:hAnsi="Arial" w:cs="Arial"/>
          <w:color w:val="000000"/>
          <w:sz w:val="23"/>
          <w:szCs w:val="23"/>
          <w:lang w:eastAsia="en-US"/>
        </w:rPr>
        <w:t xml:space="preserve"> Tipo flexível formado por fios de cobre eletrolítico, estanhado, têmpera mole, encordoamento classe 5, conforme IEC 60228;</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c)</w:t>
      </w:r>
      <w:r w:rsidRPr="00F4517F">
        <w:rPr>
          <w:rFonts w:ascii="Arial" w:eastAsiaTheme="minorHAnsi" w:hAnsi="Arial" w:cs="Arial"/>
          <w:color w:val="000000"/>
          <w:sz w:val="23"/>
          <w:szCs w:val="23"/>
          <w:lang w:eastAsia="en-US"/>
        </w:rPr>
        <w:t xml:space="preserve"> isolamento HEPR – Composto </w:t>
      </w:r>
      <w:proofErr w:type="spellStart"/>
      <w:r w:rsidRPr="00F4517F">
        <w:rPr>
          <w:rFonts w:ascii="Arial" w:eastAsiaTheme="minorHAnsi" w:hAnsi="Arial" w:cs="Arial"/>
          <w:color w:val="000000"/>
          <w:sz w:val="23"/>
          <w:szCs w:val="23"/>
          <w:lang w:eastAsia="en-US"/>
        </w:rPr>
        <w:t>termofixo</w:t>
      </w:r>
      <w:proofErr w:type="spellEnd"/>
      <w:r w:rsidRPr="00F4517F">
        <w:rPr>
          <w:rFonts w:ascii="Arial" w:eastAsiaTheme="minorHAnsi" w:hAnsi="Arial" w:cs="Arial"/>
          <w:color w:val="000000"/>
          <w:sz w:val="23"/>
          <w:szCs w:val="23"/>
          <w:lang w:eastAsia="en-US"/>
        </w:rPr>
        <w:t xml:space="preserve"> </w:t>
      </w:r>
      <w:proofErr w:type="spellStart"/>
      <w:r w:rsidRPr="00F4517F">
        <w:rPr>
          <w:rFonts w:ascii="Arial" w:eastAsiaTheme="minorHAnsi" w:hAnsi="Arial" w:cs="Arial"/>
          <w:color w:val="000000"/>
          <w:sz w:val="23"/>
          <w:szCs w:val="23"/>
          <w:lang w:eastAsia="en-US"/>
        </w:rPr>
        <w:t>elastomérico</w:t>
      </w:r>
      <w:proofErr w:type="spellEnd"/>
      <w:r w:rsidRPr="00F4517F">
        <w:rPr>
          <w:rFonts w:ascii="Arial" w:eastAsiaTheme="minorHAnsi" w:hAnsi="Arial" w:cs="Arial"/>
          <w:color w:val="000000"/>
          <w:sz w:val="23"/>
          <w:szCs w:val="23"/>
          <w:lang w:eastAsia="en-US"/>
        </w:rPr>
        <w:t xml:space="preserve"> não </w:t>
      </w:r>
      <w:proofErr w:type="spellStart"/>
      <w:r w:rsidRPr="00F4517F">
        <w:rPr>
          <w:rFonts w:ascii="Arial" w:eastAsiaTheme="minorHAnsi" w:hAnsi="Arial" w:cs="Arial"/>
          <w:color w:val="000000"/>
          <w:sz w:val="23"/>
          <w:szCs w:val="23"/>
          <w:lang w:eastAsia="en-US"/>
        </w:rPr>
        <w:t>halogenado</w:t>
      </w:r>
      <w:proofErr w:type="spellEnd"/>
      <w:r w:rsidRPr="00F4517F">
        <w:rPr>
          <w:rFonts w:ascii="Arial" w:eastAsiaTheme="minorHAnsi" w:hAnsi="Arial" w:cs="Arial"/>
          <w:color w:val="000000"/>
          <w:sz w:val="23"/>
          <w:szCs w:val="23"/>
          <w:lang w:eastAsia="en-US"/>
        </w:rPr>
        <w:t>, 120°C, resistente a UV, na cor preta, conforme TUV 1169 e EM 50.618;</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d)</w:t>
      </w:r>
      <w:r w:rsidRPr="00F4517F">
        <w:rPr>
          <w:rFonts w:ascii="Arial" w:eastAsiaTheme="minorHAnsi" w:hAnsi="Arial" w:cs="Arial"/>
          <w:color w:val="000000"/>
          <w:sz w:val="23"/>
          <w:szCs w:val="23"/>
          <w:lang w:eastAsia="en-US"/>
        </w:rPr>
        <w:t xml:space="preserve"> Tensão nominal: 600Vcc &lt; </w:t>
      </w:r>
      <w:proofErr w:type="spellStart"/>
      <w:r w:rsidRPr="00F4517F">
        <w:rPr>
          <w:rFonts w:ascii="Arial" w:eastAsiaTheme="minorHAnsi" w:hAnsi="Arial" w:cs="Arial"/>
          <w:color w:val="000000"/>
          <w:sz w:val="23"/>
          <w:szCs w:val="23"/>
          <w:lang w:eastAsia="en-US"/>
        </w:rPr>
        <w:t>Vn</w:t>
      </w:r>
      <w:proofErr w:type="spellEnd"/>
      <w:r w:rsidRPr="00F4517F">
        <w:rPr>
          <w:rFonts w:ascii="Arial" w:eastAsiaTheme="minorHAnsi" w:hAnsi="Arial" w:cs="Arial"/>
          <w:color w:val="000000"/>
          <w:sz w:val="23"/>
          <w:szCs w:val="23"/>
          <w:lang w:eastAsia="en-US"/>
        </w:rPr>
        <w:t xml:space="preserve"> &lt; 1500 </w:t>
      </w:r>
      <w:proofErr w:type="spellStart"/>
      <w:r w:rsidRPr="00F4517F">
        <w:rPr>
          <w:rFonts w:ascii="Arial" w:eastAsiaTheme="minorHAnsi" w:hAnsi="Arial" w:cs="Arial"/>
          <w:color w:val="000000"/>
          <w:sz w:val="23"/>
          <w:szCs w:val="23"/>
          <w:lang w:eastAsia="en-US"/>
        </w:rPr>
        <w:t>Vcc</w:t>
      </w:r>
      <w:proofErr w:type="spellEnd"/>
      <w:r w:rsidRPr="00F4517F">
        <w:rPr>
          <w:rFonts w:ascii="Arial" w:eastAsiaTheme="minorHAnsi" w:hAnsi="Arial" w:cs="Arial"/>
          <w:color w:val="000000"/>
          <w:sz w:val="23"/>
          <w:szCs w:val="23"/>
          <w:lang w:eastAsia="en-US"/>
        </w:rPr>
        <w:t xml:space="preserve">;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e)</w:t>
      </w:r>
      <w:r w:rsidRPr="00F4517F">
        <w:rPr>
          <w:rFonts w:ascii="Arial" w:eastAsiaTheme="minorHAnsi" w:hAnsi="Arial" w:cs="Arial"/>
          <w:color w:val="000000"/>
          <w:sz w:val="23"/>
          <w:szCs w:val="23"/>
          <w:lang w:eastAsia="en-US"/>
        </w:rPr>
        <w:t xml:space="preserve"> Seção do condutor: 6mm²;</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f)</w:t>
      </w:r>
      <w:r w:rsidRPr="00F4517F">
        <w:rPr>
          <w:rFonts w:ascii="Arial" w:eastAsiaTheme="minorHAnsi" w:hAnsi="Arial" w:cs="Arial"/>
          <w:color w:val="000000"/>
          <w:sz w:val="23"/>
          <w:szCs w:val="23"/>
          <w:lang w:eastAsia="en-US"/>
        </w:rPr>
        <w:t xml:space="preserve"> Características de utilização: ao ar livre, resistência ao UVB e à queima;</w:t>
      </w:r>
    </w:p>
    <w:p w:rsidR="006354B2" w:rsidRPr="00F4517F" w:rsidRDefault="006354B2" w:rsidP="006354B2">
      <w:pPr>
        <w:overflowPunct/>
        <w:spacing w:after="120"/>
        <w:jc w:val="both"/>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g) </w:t>
      </w:r>
      <w:r w:rsidRPr="00F4517F">
        <w:rPr>
          <w:rFonts w:ascii="Arial" w:eastAsiaTheme="minorHAnsi" w:hAnsi="Arial" w:cs="Arial"/>
          <w:color w:val="000000"/>
          <w:sz w:val="23"/>
          <w:szCs w:val="23"/>
          <w:lang w:eastAsia="en-US"/>
        </w:rPr>
        <w:t>com certificado no INMETRO;</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 xml:space="preserve">h) </w:t>
      </w:r>
      <w:r w:rsidRPr="00F4517F">
        <w:rPr>
          <w:rFonts w:ascii="Arial" w:eastAsiaTheme="minorHAnsi" w:hAnsi="Arial" w:cs="Arial"/>
          <w:color w:val="000000"/>
          <w:sz w:val="23"/>
          <w:szCs w:val="23"/>
          <w:lang w:eastAsia="en-US"/>
        </w:rPr>
        <w:t>Normas ABNT NBR 6251; ABNT NBR 7286; UL 2556; IEC 60332-1.</w:t>
      </w:r>
    </w:p>
    <w:p w:rsidR="006354B2" w:rsidRPr="00F4517F" w:rsidRDefault="006354B2" w:rsidP="006354B2">
      <w:pPr>
        <w:overflowPunct/>
        <w:spacing w:after="120"/>
        <w:jc w:val="both"/>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4.6.2. Cabeamento CA</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 xml:space="preserve">4.6.2.1. </w:t>
      </w:r>
      <w:r w:rsidRPr="00F4517F">
        <w:rPr>
          <w:rFonts w:ascii="Arial" w:eastAsiaTheme="minorHAnsi" w:hAnsi="Arial" w:cs="Arial"/>
          <w:color w:val="000000"/>
          <w:sz w:val="23"/>
          <w:szCs w:val="23"/>
          <w:lang w:eastAsia="en-US"/>
        </w:rPr>
        <w:t>O percurso dos cabos CA que sai dos inversores finaliza no quadro a ser instalado na casa de abrigo. Nesse quadro os circuitos são juntados e levados até o quadro de interligação, em um único circuito. O dimensionamento dos cabos serão parte do projeto executivo a ser entregue pela CONTRATADA. Para dimensionamento dos cabos deverá ser utilizar o critério “queda de tensão”, conforme NBR 5410, não sendo maior que 2,5%;</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4.6.2.2</w:t>
      </w:r>
      <w:r w:rsidRPr="00F4517F">
        <w:rPr>
          <w:rFonts w:ascii="Arial" w:eastAsiaTheme="minorHAnsi" w:hAnsi="Arial" w:cs="Arial"/>
          <w:color w:val="000000"/>
          <w:sz w:val="23"/>
          <w:szCs w:val="23"/>
          <w:lang w:eastAsia="en-US"/>
        </w:rPr>
        <w:t xml:space="preserve"> Todo os trajeto no ambiente externo deve ser subterrâneo, com caixa de passagem na saída, na entrada, em inflexões de noventa graus e, caso a distância linear seja maior que 15m, também serão necessários instalar caixa de passagem;</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color w:val="000000"/>
          <w:sz w:val="23"/>
          <w:szCs w:val="23"/>
          <w:lang w:eastAsia="en-US"/>
        </w:rPr>
        <w:t xml:space="preserve"> </w:t>
      </w:r>
      <w:r w:rsidRPr="00F4517F">
        <w:rPr>
          <w:rFonts w:ascii="Arial" w:eastAsiaTheme="minorHAnsi" w:hAnsi="Arial" w:cs="Arial"/>
          <w:b/>
          <w:color w:val="000000"/>
          <w:sz w:val="23"/>
          <w:szCs w:val="23"/>
          <w:lang w:eastAsia="en-US"/>
        </w:rPr>
        <w:t>4.6.2.3.</w:t>
      </w:r>
      <w:r w:rsidRPr="00F4517F">
        <w:rPr>
          <w:rFonts w:ascii="Arial" w:eastAsiaTheme="minorHAnsi" w:hAnsi="Arial" w:cs="Arial"/>
          <w:color w:val="000000"/>
          <w:sz w:val="23"/>
          <w:szCs w:val="23"/>
          <w:lang w:eastAsia="en-US"/>
        </w:rPr>
        <w:t xml:space="preserve"> A valeta, eletrodo e caixa de passagem, necessárias para esse serviço, deverão ser dimensionadas e estar de acordo com as </w:t>
      </w:r>
      <w:proofErr w:type="spellStart"/>
      <w:r w:rsidRPr="00F4517F">
        <w:rPr>
          <w:rFonts w:ascii="Arial" w:eastAsiaTheme="minorHAnsi" w:hAnsi="Arial" w:cs="Arial"/>
          <w:color w:val="000000"/>
          <w:sz w:val="23"/>
          <w:szCs w:val="23"/>
          <w:lang w:eastAsia="en-US"/>
        </w:rPr>
        <w:t>NBRs</w:t>
      </w:r>
      <w:proofErr w:type="spellEnd"/>
      <w:r w:rsidRPr="00F4517F">
        <w:rPr>
          <w:rFonts w:ascii="Arial" w:eastAsiaTheme="minorHAnsi" w:hAnsi="Arial" w:cs="Arial"/>
          <w:color w:val="000000"/>
          <w:sz w:val="23"/>
          <w:szCs w:val="23"/>
          <w:lang w:eastAsia="en-US"/>
        </w:rPr>
        <w:t xml:space="preserve"> pertinentes e vigentes. O dimensionamento desses itens serão parte do projeto executivo a ser entregue pela CONTRATADA;</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4.6.2.4</w:t>
      </w:r>
      <w:r w:rsidRPr="00F4517F">
        <w:rPr>
          <w:rFonts w:ascii="Arial" w:eastAsiaTheme="minorHAnsi" w:hAnsi="Arial" w:cs="Arial"/>
          <w:color w:val="000000"/>
          <w:sz w:val="23"/>
          <w:szCs w:val="23"/>
          <w:lang w:eastAsia="en-US"/>
        </w:rPr>
        <w:t>. Os cabos do circuito CA deverão possuir as seguintes especificações:</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a)</w:t>
      </w:r>
      <w:r w:rsidRPr="00F4517F">
        <w:rPr>
          <w:rFonts w:ascii="Arial" w:eastAsiaTheme="minorHAnsi" w:hAnsi="Arial" w:cs="Arial"/>
          <w:color w:val="000000"/>
          <w:sz w:val="23"/>
          <w:szCs w:val="23"/>
          <w:lang w:eastAsia="en-US"/>
        </w:rPr>
        <w:t xml:space="preserve"> Tipo flexível </w:t>
      </w:r>
      <w:proofErr w:type="spellStart"/>
      <w:r w:rsidRPr="00F4517F">
        <w:rPr>
          <w:rFonts w:ascii="Arial" w:eastAsiaTheme="minorHAnsi" w:hAnsi="Arial" w:cs="Arial"/>
          <w:color w:val="000000"/>
          <w:sz w:val="23"/>
          <w:szCs w:val="23"/>
          <w:lang w:eastAsia="en-US"/>
        </w:rPr>
        <w:t>antichama</w:t>
      </w:r>
      <w:proofErr w:type="spellEnd"/>
      <w:r w:rsidRPr="00F4517F">
        <w:rPr>
          <w:rFonts w:ascii="Arial" w:eastAsiaTheme="minorHAnsi" w:hAnsi="Arial" w:cs="Arial"/>
          <w:color w:val="000000"/>
          <w:sz w:val="23"/>
          <w:szCs w:val="23"/>
          <w:lang w:eastAsia="en-US"/>
        </w:rPr>
        <w:t>;</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b)</w:t>
      </w:r>
      <w:r w:rsidRPr="00F4517F">
        <w:rPr>
          <w:rFonts w:ascii="Arial" w:eastAsiaTheme="minorHAnsi" w:hAnsi="Arial" w:cs="Arial"/>
          <w:color w:val="000000"/>
          <w:sz w:val="23"/>
          <w:szCs w:val="23"/>
          <w:lang w:eastAsia="en-US"/>
        </w:rPr>
        <w:t xml:space="preserve"> Tensão nominal: 0,6/1 kV;</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c)</w:t>
      </w:r>
      <w:r w:rsidRPr="00F4517F">
        <w:rPr>
          <w:rFonts w:ascii="Arial" w:eastAsiaTheme="minorHAnsi" w:hAnsi="Arial" w:cs="Arial"/>
          <w:color w:val="000000"/>
          <w:sz w:val="23"/>
          <w:szCs w:val="23"/>
          <w:lang w:eastAsia="en-US"/>
        </w:rPr>
        <w:t xml:space="preserve"> Características de utilização: instalações externas e fixas em circuitos de força.</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d)</w:t>
      </w:r>
      <w:r w:rsidRPr="00F4517F">
        <w:rPr>
          <w:rFonts w:ascii="Arial" w:eastAsiaTheme="minorHAnsi" w:hAnsi="Arial" w:cs="Arial"/>
          <w:color w:val="000000"/>
          <w:sz w:val="23"/>
          <w:szCs w:val="23"/>
          <w:lang w:eastAsia="en-US"/>
        </w:rPr>
        <w:t xml:space="preserve"> Fios de Cobre eletrolítico, têmpera mole, classe5;</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e)</w:t>
      </w:r>
      <w:r w:rsidRPr="00F4517F">
        <w:rPr>
          <w:rFonts w:ascii="Arial" w:eastAsiaTheme="minorHAnsi" w:hAnsi="Arial" w:cs="Arial"/>
          <w:color w:val="000000"/>
          <w:sz w:val="23"/>
          <w:szCs w:val="23"/>
          <w:lang w:eastAsia="en-US"/>
        </w:rPr>
        <w:t xml:space="preserve"> Com certificado no INMETRO;</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f)</w:t>
      </w:r>
      <w:r w:rsidRPr="00F4517F">
        <w:rPr>
          <w:rFonts w:ascii="Arial" w:eastAsiaTheme="minorHAnsi" w:hAnsi="Arial" w:cs="Arial"/>
          <w:color w:val="000000"/>
          <w:sz w:val="23"/>
          <w:szCs w:val="23"/>
          <w:lang w:eastAsia="en-US"/>
        </w:rPr>
        <w:t xml:space="preserve"> Normas: NBR </w:t>
      </w:r>
      <w:proofErr w:type="spellStart"/>
      <w:r w:rsidRPr="00F4517F">
        <w:rPr>
          <w:rFonts w:ascii="Arial" w:eastAsiaTheme="minorHAnsi" w:hAnsi="Arial" w:cs="Arial"/>
          <w:color w:val="000000"/>
          <w:sz w:val="23"/>
          <w:szCs w:val="23"/>
          <w:lang w:eastAsia="en-US"/>
        </w:rPr>
        <w:t>Nm</w:t>
      </w:r>
      <w:proofErr w:type="spellEnd"/>
      <w:r w:rsidRPr="00F4517F">
        <w:rPr>
          <w:rFonts w:ascii="Arial" w:eastAsiaTheme="minorHAnsi" w:hAnsi="Arial" w:cs="Arial"/>
          <w:color w:val="000000"/>
          <w:sz w:val="23"/>
          <w:szCs w:val="23"/>
          <w:lang w:eastAsia="en-US"/>
        </w:rPr>
        <w:t xml:space="preserve"> 280;  NBR </w:t>
      </w:r>
      <w:proofErr w:type="spellStart"/>
      <w:r w:rsidRPr="00F4517F">
        <w:rPr>
          <w:rFonts w:ascii="Arial" w:eastAsiaTheme="minorHAnsi" w:hAnsi="Arial" w:cs="Arial"/>
          <w:color w:val="000000"/>
          <w:sz w:val="23"/>
          <w:szCs w:val="23"/>
          <w:lang w:eastAsia="en-US"/>
        </w:rPr>
        <w:t>Nm</w:t>
      </w:r>
      <w:proofErr w:type="spellEnd"/>
      <w:r w:rsidRPr="00F4517F">
        <w:rPr>
          <w:rFonts w:ascii="Arial" w:eastAsiaTheme="minorHAnsi" w:hAnsi="Arial" w:cs="Arial"/>
          <w:color w:val="000000"/>
          <w:sz w:val="23"/>
          <w:szCs w:val="23"/>
          <w:lang w:eastAsia="en-US"/>
        </w:rPr>
        <w:t xml:space="preserve"> 247-3.</w:t>
      </w:r>
    </w:p>
    <w:p w:rsidR="006354B2" w:rsidRPr="00F4517F" w:rsidRDefault="006354B2" w:rsidP="006354B2">
      <w:pPr>
        <w:overflowPunct/>
        <w:spacing w:after="120"/>
        <w:jc w:val="both"/>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4.6.3 Cabeamento Comunicação</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4.6.3.1</w:t>
      </w:r>
      <w:r w:rsidRPr="00F4517F">
        <w:rPr>
          <w:rFonts w:ascii="Arial" w:eastAsiaTheme="minorHAnsi" w:hAnsi="Arial" w:cs="Arial"/>
          <w:color w:val="000000"/>
          <w:sz w:val="23"/>
          <w:szCs w:val="23"/>
          <w:lang w:eastAsia="en-US"/>
        </w:rPr>
        <w:t xml:space="preserve">. Os inversores serão interligados na saída </w:t>
      </w:r>
      <w:proofErr w:type="spellStart"/>
      <w:r w:rsidRPr="00F4517F">
        <w:rPr>
          <w:rFonts w:ascii="Arial" w:eastAsiaTheme="minorHAnsi" w:hAnsi="Arial" w:cs="Arial"/>
          <w:color w:val="000000"/>
          <w:sz w:val="23"/>
          <w:szCs w:val="23"/>
          <w:lang w:eastAsia="en-US"/>
        </w:rPr>
        <w:t>modbus</w:t>
      </w:r>
      <w:proofErr w:type="spellEnd"/>
      <w:r w:rsidRPr="00F4517F">
        <w:rPr>
          <w:rFonts w:ascii="Arial" w:eastAsiaTheme="minorHAnsi" w:hAnsi="Arial" w:cs="Arial"/>
          <w:color w:val="000000"/>
          <w:sz w:val="23"/>
          <w:szCs w:val="23"/>
          <w:lang w:eastAsia="en-US"/>
        </w:rPr>
        <w:t xml:space="preserve"> RS-485 na topologia </w:t>
      </w:r>
      <w:proofErr w:type="spellStart"/>
      <w:r w:rsidRPr="00F4517F">
        <w:rPr>
          <w:rFonts w:ascii="Arial" w:eastAsiaTheme="minorHAnsi" w:hAnsi="Arial" w:cs="Arial"/>
          <w:color w:val="000000"/>
          <w:sz w:val="23"/>
          <w:szCs w:val="23"/>
          <w:lang w:eastAsia="en-US"/>
        </w:rPr>
        <w:t>daisy</w:t>
      </w:r>
      <w:proofErr w:type="spellEnd"/>
      <w:r w:rsidRPr="00F4517F">
        <w:rPr>
          <w:rFonts w:ascii="Arial" w:eastAsiaTheme="minorHAnsi" w:hAnsi="Arial" w:cs="Arial"/>
          <w:color w:val="000000"/>
          <w:sz w:val="23"/>
          <w:szCs w:val="23"/>
          <w:lang w:eastAsia="en-US"/>
        </w:rPr>
        <w:t xml:space="preserve"> </w:t>
      </w:r>
      <w:proofErr w:type="spellStart"/>
      <w:r w:rsidRPr="00F4517F">
        <w:rPr>
          <w:rFonts w:ascii="Arial" w:eastAsiaTheme="minorHAnsi" w:hAnsi="Arial" w:cs="Arial"/>
          <w:color w:val="000000"/>
          <w:sz w:val="23"/>
          <w:szCs w:val="23"/>
          <w:lang w:eastAsia="en-US"/>
        </w:rPr>
        <w:t>chain</w:t>
      </w:r>
      <w:proofErr w:type="spellEnd"/>
      <w:r w:rsidRPr="00F4517F">
        <w:rPr>
          <w:rFonts w:ascii="Arial" w:eastAsiaTheme="minorHAnsi" w:hAnsi="Arial" w:cs="Arial"/>
          <w:color w:val="000000"/>
          <w:sz w:val="23"/>
          <w:szCs w:val="23"/>
          <w:lang w:eastAsia="en-US"/>
        </w:rPr>
        <w:t xml:space="preserve">. O cabo deve ser levado até a sala do QG. O </w:t>
      </w:r>
      <w:proofErr w:type="spellStart"/>
      <w:r w:rsidRPr="00F4517F">
        <w:rPr>
          <w:rFonts w:ascii="Arial" w:eastAsiaTheme="minorHAnsi" w:hAnsi="Arial" w:cs="Arial"/>
          <w:color w:val="000000"/>
          <w:sz w:val="23"/>
          <w:szCs w:val="23"/>
          <w:lang w:eastAsia="en-US"/>
        </w:rPr>
        <w:t>eletroduto</w:t>
      </w:r>
      <w:proofErr w:type="spellEnd"/>
      <w:r w:rsidRPr="00F4517F">
        <w:rPr>
          <w:rFonts w:ascii="Arial" w:eastAsiaTheme="minorHAnsi" w:hAnsi="Arial" w:cs="Arial"/>
          <w:color w:val="000000"/>
          <w:sz w:val="23"/>
          <w:szCs w:val="23"/>
          <w:lang w:eastAsia="en-US"/>
        </w:rPr>
        <w:t xml:space="preserve"> do circuito de comunicação poderá usar a mesma valeta do circuito de potência, mas deverá ser separado do </w:t>
      </w:r>
      <w:proofErr w:type="spellStart"/>
      <w:r w:rsidRPr="00F4517F">
        <w:rPr>
          <w:rFonts w:ascii="Arial" w:eastAsiaTheme="minorHAnsi" w:hAnsi="Arial" w:cs="Arial"/>
          <w:color w:val="000000"/>
          <w:sz w:val="23"/>
          <w:szCs w:val="23"/>
          <w:lang w:eastAsia="en-US"/>
        </w:rPr>
        <w:t>eletroduto</w:t>
      </w:r>
      <w:proofErr w:type="spellEnd"/>
      <w:r w:rsidRPr="00F4517F">
        <w:rPr>
          <w:rFonts w:ascii="Arial" w:eastAsiaTheme="minorHAnsi" w:hAnsi="Arial" w:cs="Arial"/>
          <w:color w:val="000000"/>
          <w:sz w:val="23"/>
          <w:szCs w:val="23"/>
          <w:lang w:eastAsia="en-US"/>
        </w:rPr>
        <w:t xml:space="preserve"> de potência;</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 xml:space="preserve">4.6.3.2. </w:t>
      </w:r>
      <w:r w:rsidRPr="00F4517F">
        <w:rPr>
          <w:rFonts w:ascii="Arial" w:eastAsiaTheme="minorHAnsi" w:hAnsi="Arial" w:cs="Arial"/>
          <w:color w:val="000000"/>
          <w:sz w:val="23"/>
          <w:szCs w:val="23"/>
          <w:lang w:eastAsia="en-US"/>
        </w:rPr>
        <w:t xml:space="preserve">A valeta, eletrodo e caixa de passagem, necessárias para esse serviço, deverão ser dimensionadas e estar de acordo com as </w:t>
      </w:r>
      <w:proofErr w:type="spellStart"/>
      <w:r w:rsidRPr="00F4517F">
        <w:rPr>
          <w:rFonts w:ascii="Arial" w:eastAsiaTheme="minorHAnsi" w:hAnsi="Arial" w:cs="Arial"/>
          <w:color w:val="000000"/>
          <w:sz w:val="23"/>
          <w:szCs w:val="23"/>
          <w:lang w:eastAsia="en-US"/>
        </w:rPr>
        <w:t>NBRs</w:t>
      </w:r>
      <w:proofErr w:type="spellEnd"/>
      <w:r w:rsidRPr="00F4517F">
        <w:rPr>
          <w:rFonts w:ascii="Arial" w:eastAsiaTheme="minorHAnsi" w:hAnsi="Arial" w:cs="Arial"/>
          <w:color w:val="000000"/>
          <w:sz w:val="23"/>
          <w:szCs w:val="23"/>
          <w:lang w:eastAsia="en-US"/>
        </w:rPr>
        <w:t xml:space="preserve"> pertinentes e vigentes. O dimensionamento desses itens serão parte do projeto executivo a ser entregue pela CONTRATADA.</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4.6.3.3.</w:t>
      </w:r>
      <w:r w:rsidRPr="00F4517F">
        <w:rPr>
          <w:rFonts w:ascii="Arial" w:eastAsiaTheme="minorHAnsi" w:hAnsi="Arial" w:cs="Arial"/>
          <w:color w:val="000000"/>
          <w:sz w:val="23"/>
          <w:szCs w:val="23"/>
          <w:lang w:eastAsia="en-US"/>
        </w:rPr>
        <w:t xml:space="preserve"> O cabo do circuito de comunicação devera possuir as seguintes especificações:</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a)</w:t>
      </w:r>
      <w:r w:rsidRPr="00F4517F">
        <w:rPr>
          <w:rFonts w:ascii="Arial" w:eastAsiaTheme="minorHAnsi" w:hAnsi="Arial" w:cs="Arial"/>
          <w:color w:val="000000"/>
          <w:sz w:val="23"/>
          <w:szCs w:val="23"/>
          <w:lang w:eastAsia="en-US"/>
        </w:rPr>
        <w:t xml:space="preserve"> Construção 3x0,75mm2 terna trançado, classe2;</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b)</w:t>
      </w:r>
      <w:r w:rsidRPr="00F4517F">
        <w:rPr>
          <w:rFonts w:ascii="Arial" w:eastAsiaTheme="minorHAnsi" w:hAnsi="Arial" w:cs="Arial"/>
          <w:color w:val="000000"/>
          <w:sz w:val="23"/>
          <w:szCs w:val="23"/>
          <w:lang w:eastAsia="en-US"/>
        </w:rPr>
        <w:t xml:space="preserve"> Isolamento do condutor PVC/EB;</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c)</w:t>
      </w:r>
      <w:r w:rsidRPr="00F4517F">
        <w:rPr>
          <w:rFonts w:ascii="Arial" w:eastAsiaTheme="minorHAnsi" w:hAnsi="Arial" w:cs="Arial"/>
          <w:color w:val="000000"/>
          <w:sz w:val="23"/>
          <w:szCs w:val="23"/>
          <w:lang w:eastAsia="en-US"/>
        </w:rPr>
        <w:t xml:space="preserve"> Cor dos condutores: preto, branco e vermelho;</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d)</w:t>
      </w:r>
      <w:r w:rsidRPr="00F4517F">
        <w:rPr>
          <w:rFonts w:ascii="Arial" w:eastAsiaTheme="minorHAnsi" w:hAnsi="Arial" w:cs="Arial"/>
          <w:color w:val="000000"/>
          <w:sz w:val="23"/>
          <w:szCs w:val="23"/>
          <w:lang w:eastAsia="en-US"/>
        </w:rPr>
        <w:t xml:space="preserve"> Blindagem eletrostática individual e total de fita de poliéster </w:t>
      </w:r>
      <w:proofErr w:type="spellStart"/>
      <w:r w:rsidRPr="00F4517F">
        <w:rPr>
          <w:rFonts w:ascii="Arial" w:eastAsiaTheme="minorHAnsi" w:hAnsi="Arial" w:cs="Arial"/>
          <w:color w:val="000000"/>
          <w:sz w:val="23"/>
          <w:szCs w:val="23"/>
          <w:lang w:eastAsia="en-US"/>
        </w:rPr>
        <w:t>aluminizada</w:t>
      </w:r>
      <w:proofErr w:type="spellEnd"/>
      <w:r w:rsidRPr="00F4517F">
        <w:rPr>
          <w:rFonts w:ascii="Arial" w:eastAsiaTheme="minorHAnsi" w:hAnsi="Arial" w:cs="Arial"/>
          <w:color w:val="000000"/>
          <w:sz w:val="23"/>
          <w:szCs w:val="23"/>
          <w:lang w:eastAsia="en-US"/>
        </w:rPr>
        <w:t xml:space="preserve"> mais condutor dreno de cobre estanho;</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e)</w:t>
      </w:r>
      <w:r w:rsidRPr="00F4517F">
        <w:rPr>
          <w:rFonts w:ascii="Arial" w:eastAsiaTheme="minorHAnsi" w:hAnsi="Arial" w:cs="Arial"/>
          <w:color w:val="000000"/>
          <w:sz w:val="23"/>
          <w:szCs w:val="23"/>
          <w:lang w:eastAsia="en-US"/>
        </w:rPr>
        <w:t xml:space="preserve"> material da capa externa em PVC ST1, na cor preta </w:t>
      </w:r>
      <w:proofErr w:type="spellStart"/>
      <w:r w:rsidRPr="00F4517F">
        <w:rPr>
          <w:rFonts w:ascii="Arial" w:eastAsiaTheme="minorHAnsi" w:hAnsi="Arial" w:cs="Arial"/>
          <w:color w:val="000000"/>
          <w:sz w:val="23"/>
          <w:szCs w:val="23"/>
          <w:lang w:eastAsia="en-US"/>
        </w:rPr>
        <w:t>anti-chama</w:t>
      </w:r>
      <w:proofErr w:type="spellEnd"/>
      <w:r w:rsidRPr="00F4517F">
        <w:rPr>
          <w:rFonts w:ascii="Arial" w:eastAsiaTheme="minorHAnsi" w:hAnsi="Arial" w:cs="Arial"/>
          <w:color w:val="000000"/>
          <w:sz w:val="23"/>
          <w:szCs w:val="23"/>
          <w:lang w:eastAsia="en-US"/>
        </w:rPr>
        <w:t xml:space="preserve"> com proteção UV;</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f)</w:t>
      </w:r>
      <w:r w:rsidRPr="00F4517F">
        <w:rPr>
          <w:rFonts w:ascii="Arial" w:eastAsiaTheme="minorHAnsi" w:hAnsi="Arial" w:cs="Arial"/>
          <w:color w:val="000000"/>
          <w:sz w:val="23"/>
          <w:szCs w:val="23"/>
          <w:lang w:eastAsia="en-US"/>
        </w:rPr>
        <w:t xml:space="preserve"> Tensão de isolamento de 300v;</w:t>
      </w:r>
    </w:p>
    <w:p w:rsidR="006354B2" w:rsidRPr="00F4517F" w:rsidRDefault="006354B2" w:rsidP="006354B2">
      <w:pPr>
        <w:overflowPunct/>
        <w:spacing w:after="120"/>
        <w:jc w:val="both"/>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g)</w:t>
      </w:r>
      <w:r w:rsidRPr="00F4517F">
        <w:rPr>
          <w:rFonts w:ascii="Arial" w:eastAsiaTheme="minorHAnsi" w:hAnsi="Arial" w:cs="Arial"/>
          <w:color w:val="000000"/>
          <w:sz w:val="23"/>
          <w:szCs w:val="23"/>
          <w:lang w:eastAsia="en-US"/>
        </w:rPr>
        <w:t xml:space="preserve"> Atender normas ABNT 10300</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4.6.4</w:t>
      </w:r>
      <w:r w:rsidRPr="00F4517F">
        <w:rPr>
          <w:rFonts w:ascii="Arial" w:eastAsiaTheme="minorHAnsi" w:hAnsi="Arial" w:cs="Arial"/>
          <w:color w:val="000000"/>
          <w:sz w:val="23"/>
          <w:szCs w:val="23"/>
          <w:lang w:eastAsia="en-US"/>
        </w:rPr>
        <w:t xml:space="preserve"> Os condutores CC deverão ser apropriados para utilização em sistemas solares, possuir isolação EPR e conectores MC4.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4.6.5</w:t>
      </w:r>
      <w:r w:rsidRPr="00F4517F">
        <w:rPr>
          <w:rFonts w:ascii="Arial" w:eastAsiaTheme="minorHAnsi" w:hAnsi="Arial" w:cs="Arial"/>
          <w:color w:val="000000"/>
          <w:sz w:val="23"/>
          <w:szCs w:val="23"/>
          <w:lang w:eastAsia="en-US"/>
        </w:rPr>
        <w:t xml:space="preserve"> Para os condutores do lado CA deverão ser atendidas no mínimo as exigências da norma NBR 5410.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4.6.6</w:t>
      </w:r>
      <w:r w:rsidRPr="00F4517F">
        <w:rPr>
          <w:rFonts w:ascii="Arial" w:eastAsiaTheme="minorHAnsi" w:hAnsi="Arial" w:cs="Arial"/>
          <w:color w:val="000000"/>
          <w:sz w:val="23"/>
          <w:szCs w:val="23"/>
          <w:lang w:eastAsia="en-US"/>
        </w:rPr>
        <w:t xml:space="preserve"> Todos os terminais dos condutores deverão ser identificados, conforme diagrama de ligação a ser elaborado pela CONTRATADA.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4.6.7</w:t>
      </w:r>
      <w:r w:rsidRPr="00F4517F">
        <w:rPr>
          <w:rFonts w:ascii="Arial" w:eastAsiaTheme="minorHAnsi" w:hAnsi="Arial" w:cs="Arial"/>
          <w:color w:val="000000"/>
          <w:sz w:val="23"/>
          <w:szCs w:val="23"/>
          <w:lang w:eastAsia="en-US"/>
        </w:rPr>
        <w:t xml:space="preserve"> Os condutores deverão ser protegidos por </w:t>
      </w:r>
      <w:proofErr w:type="spellStart"/>
      <w:r w:rsidRPr="00F4517F">
        <w:rPr>
          <w:rFonts w:ascii="Arial" w:eastAsiaTheme="minorHAnsi" w:hAnsi="Arial" w:cs="Arial"/>
          <w:color w:val="000000"/>
          <w:sz w:val="23"/>
          <w:szCs w:val="23"/>
          <w:lang w:eastAsia="en-US"/>
        </w:rPr>
        <w:t>eletrodutos</w:t>
      </w:r>
      <w:proofErr w:type="spellEnd"/>
      <w:r w:rsidRPr="00F4517F">
        <w:rPr>
          <w:rFonts w:ascii="Arial" w:eastAsiaTheme="minorHAnsi" w:hAnsi="Arial" w:cs="Arial"/>
          <w:color w:val="000000"/>
          <w:sz w:val="23"/>
          <w:szCs w:val="23"/>
          <w:lang w:eastAsia="en-US"/>
        </w:rPr>
        <w:t xml:space="preserve"> tanto acima quando abaixo do telhado.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4.6.8</w:t>
      </w:r>
      <w:r w:rsidRPr="00F4517F">
        <w:rPr>
          <w:rFonts w:ascii="Arial" w:eastAsiaTheme="minorHAnsi" w:hAnsi="Arial" w:cs="Arial"/>
          <w:color w:val="000000"/>
          <w:sz w:val="23"/>
          <w:szCs w:val="23"/>
          <w:lang w:eastAsia="en-US"/>
        </w:rPr>
        <w:t xml:space="preserve"> Deverão ser utilizados </w:t>
      </w:r>
      <w:proofErr w:type="spellStart"/>
      <w:r w:rsidRPr="00F4517F">
        <w:rPr>
          <w:rFonts w:ascii="Arial" w:eastAsiaTheme="minorHAnsi" w:hAnsi="Arial" w:cs="Arial"/>
          <w:color w:val="000000"/>
          <w:sz w:val="23"/>
          <w:szCs w:val="23"/>
          <w:lang w:eastAsia="en-US"/>
        </w:rPr>
        <w:t>eletrodutos</w:t>
      </w:r>
      <w:proofErr w:type="spellEnd"/>
      <w:r w:rsidRPr="00F4517F">
        <w:rPr>
          <w:rFonts w:ascii="Arial" w:eastAsiaTheme="minorHAnsi" w:hAnsi="Arial" w:cs="Arial"/>
          <w:color w:val="000000"/>
          <w:sz w:val="23"/>
          <w:szCs w:val="23"/>
          <w:lang w:eastAsia="en-US"/>
        </w:rPr>
        <w:t xml:space="preserve"> zincados eletrolíticos em aço carbono com galvanização à fogo para as instalações aparentes e </w:t>
      </w:r>
      <w:proofErr w:type="spellStart"/>
      <w:r w:rsidRPr="00F4517F">
        <w:rPr>
          <w:rFonts w:ascii="Arial" w:eastAsiaTheme="minorHAnsi" w:hAnsi="Arial" w:cs="Arial"/>
          <w:color w:val="000000"/>
          <w:sz w:val="23"/>
          <w:szCs w:val="23"/>
          <w:lang w:eastAsia="en-US"/>
        </w:rPr>
        <w:t>eletrodutos</w:t>
      </w:r>
      <w:proofErr w:type="spellEnd"/>
      <w:r w:rsidRPr="00F4517F">
        <w:rPr>
          <w:rFonts w:ascii="Arial" w:eastAsiaTheme="minorHAnsi" w:hAnsi="Arial" w:cs="Arial"/>
          <w:color w:val="000000"/>
          <w:sz w:val="23"/>
          <w:szCs w:val="23"/>
          <w:lang w:eastAsia="en-US"/>
        </w:rPr>
        <w:t xml:space="preserve"> PEAD subterrâneo para as instalações subterrâneas.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4.7</w:t>
      </w:r>
      <w:r w:rsidRPr="00F4517F">
        <w:rPr>
          <w:rFonts w:ascii="Arial" w:eastAsiaTheme="minorHAnsi" w:hAnsi="Arial" w:cs="Arial"/>
          <w:color w:val="000000"/>
          <w:sz w:val="23"/>
          <w:szCs w:val="23"/>
          <w:lang w:eastAsia="en-US"/>
        </w:rPr>
        <w:t xml:space="preserve"> </w:t>
      </w:r>
      <w:r w:rsidRPr="00F4517F">
        <w:rPr>
          <w:rFonts w:ascii="Arial" w:eastAsiaTheme="minorHAnsi" w:hAnsi="Arial" w:cs="Arial"/>
          <w:b/>
          <w:color w:val="000000"/>
          <w:sz w:val="23"/>
          <w:szCs w:val="23"/>
          <w:lang w:eastAsia="en-US"/>
        </w:rPr>
        <w:t>Quadros de proteção e controle CA e CC</w:t>
      </w:r>
      <w:r w:rsidRPr="00F4517F">
        <w:rPr>
          <w:rFonts w:ascii="Arial" w:eastAsiaTheme="minorHAnsi" w:hAnsi="Arial" w:cs="Arial"/>
          <w:color w:val="000000"/>
          <w:sz w:val="23"/>
          <w:szCs w:val="23"/>
          <w:lang w:eastAsia="en-US"/>
        </w:rPr>
        <w:t xml:space="preserve">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4.7.1</w:t>
      </w:r>
      <w:r w:rsidRPr="00F4517F">
        <w:rPr>
          <w:rFonts w:ascii="Arial" w:eastAsiaTheme="minorHAnsi" w:hAnsi="Arial" w:cs="Arial"/>
          <w:color w:val="000000"/>
          <w:sz w:val="23"/>
          <w:szCs w:val="23"/>
          <w:lang w:eastAsia="en-US"/>
        </w:rPr>
        <w:t xml:space="preserve"> Deverão ser fornecidos painéis de interface confeccionados de material não corrosivo com as dimensões para abrigar e proteger os equipamentos CA e CC, tais como chaves seccionadoras, DPS, disjuntores e todos os demais itens necessários. </w:t>
      </w:r>
    </w:p>
    <w:p w:rsidR="006354B2" w:rsidRPr="00F4517F" w:rsidRDefault="006354B2" w:rsidP="006354B2">
      <w:pPr>
        <w:spacing w:after="120"/>
        <w:jc w:val="both"/>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4.7.2</w:t>
      </w:r>
      <w:r w:rsidRPr="00F4517F">
        <w:rPr>
          <w:rFonts w:ascii="Arial" w:eastAsiaTheme="minorHAnsi" w:hAnsi="Arial" w:cs="Arial"/>
          <w:color w:val="000000"/>
          <w:sz w:val="23"/>
          <w:szCs w:val="23"/>
          <w:lang w:eastAsia="en-US"/>
        </w:rPr>
        <w:t xml:space="preserve"> Deverão ser utilizados painéis adequados às instalações elétricas, de dimensões apropriadas para abrigar os equipamentos de proteção, controle, manobra, etc.</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4.7.3</w:t>
      </w:r>
      <w:r w:rsidRPr="00F4517F">
        <w:rPr>
          <w:rFonts w:ascii="Arial" w:eastAsiaTheme="minorHAnsi" w:hAnsi="Arial" w:cs="Arial"/>
          <w:color w:val="000000"/>
          <w:sz w:val="23"/>
          <w:szCs w:val="23"/>
          <w:lang w:eastAsia="en-US"/>
        </w:rPr>
        <w:t xml:space="preserve"> Deverá ser realizada proteção mecânica das partes vivas em placa de policarbonato permitindo acesso somente aos comandos dos disjuntores.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4.7.4</w:t>
      </w:r>
      <w:r w:rsidRPr="00F4517F">
        <w:rPr>
          <w:rFonts w:ascii="Arial" w:eastAsiaTheme="minorHAnsi" w:hAnsi="Arial" w:cs="Arial"/>
          <w:color w:val="000000"/>
          <w:sz w:val="23"/>
          <w:szCs w:val="23"/>
          <w:lang w:eastAsia="en-US"/>
        </w:rPr>
        <w:t xml:space="preserve"> Os circuitos serão identificados de acordo com o inversor correspondente. </w:t>
      </w:r>
    </w:p>
    <w:p w:rsidR="006354B2" w:rsidRPr="00F4517F" w:rsidRDefault="006354B2" w:rsidP="006354B2">
      <w:pPr>
        <w:overflowPunct/>
        <w:spacing w:after="120"/>
        <w:jc w:val="both"/>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4.8 Sistema de aterramento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4.8.1</w:t>
      </w:r>
      <w:r w:rsidRPr="00F4517F">
        <w:rPr>
          <w:rFonts w:ascii="Arial" w:eastAsiaTheme="minorHAnsi" w:hAnsi="Arial" w:cs="Arial"/>
          <w:color w:val="000000"/>
          <w:sz w:val="23"/>
          <w:szCs w:val="23"/>
          <w:lang w:eastAsia="en-US"/>
        </w:rPr>
        <w:t xml:space="preserve"> O sistema de aterramento deverá ser compatível com os padrões e normas da Distribuidora </w:t>
      </w:r>
      <w:proofErr w:type="spellStart"/>
      <w:r w:rsidRPr="00F4517F">
        <w:rPr>
          <w:rFonts w:ascii="Arial" w:eastAsiaTheme="minorHAnsi" w:hAnsi="Arial" w:cs="Arial"/>
          <w:color w:val="000000"/>
          <w:sz w:val="23"/>
          <w:szCs w:val="23"/>
          <w:lang w:eastAsia="en-US"/>
        </w:rPr>
        <w:t>Energisa</w:t>
      </w:r>
      <w:proofErr w:type="spellEnd"/>
      <w:r w:rsidRPr="00F4517F">
        <w:rPr>
          <w:rFonts w:ascii="Arial" w:eastAsiaTheme="minorHAnsi" w:hAnsi="Arial" w:cs="Arial"/>
          <w:color w:val="000000"/>
          <w:sz w:val="23"/>
          <w:szCs w:val="23"/>
          <w:lang w:eastAsia="en-US"/>
        </w:rPr>
        <w:t xml:space="preserve">-MT, atendendo a requisitos de segurança pessoal e de equipamentos.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4.8.2</w:t>
      </w:r>
      <w:r w:rsidRPr="00F4517F">
        <w:rPr>
          <w:rFonts w:ascii="Arial" w:eastAsiaTheme="minorHAnsi" w:hAnsi="Arial" w:cs="Arial"/>
          <w:color w:val="000000"/>
          <w:sz w:val="23"/>
          <w:szCs w:val="23"/>
          <w:lang w:eastAsia="en-US"/>
        </w:rPr>
        <w:t xml:space="preserve"> O sistema de aterramento deverá ser interligado ao sistema do complexo-sede. </w:t>
      </w:r>
    </w:p>
    <w:p w:rsidR="006354B2" w:rsidRPr="00F4517F" w:rsidRDefault="006354B2" w:rsidP="006354B2">
      <w:pPr>
        <w:overflowPunct/>
        <w:spacing w:after="120"/>
        <w:jc w:val="both"/>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4.9 Sistema de monitoramento – via web e dispositivo móvel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4.9.1</w:t>
      </w:r>
      <w:r w:rsidRPr="00F4517F">
        <w:rPr>
          <w:rFonts w:ascii="Arial" w:eastAsiaTheme="minorHAnsi" w:hAnsi="Arial" w:cs="Arial"/>
          <w:color w:val="000000"/>
          <w:sz w:val="23"/>
          <w:szCs w:val="23"/>
          <w:lang w:eastAsia="en-US"/>
        </w:rPr>
        <w:t xml:space="preserve"> O sistema de monitoramento deverá coletar e monitorar todos os dados do sistema fotovoltaico, possibilitando análise em tempo real da performance de geração de energia.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4.9.2</w:t>
      </w:r>
      <w:r w:rsidRPr="00F4517F">
        <w:rPr>
          <w:rFonts w:ascii="Arial" w:eastAsiaTheme="minorHAnsi" w:hAnsi="Arial" w:cs="Arial"/>
          <w:color w:val="000000"/>
          <w:sz w:val="23"/>
          <w:szCs w:val="23"/>
          <w:lang w:eastAsia="en-US"/>
        </w:rPr>
        <w:t xml:space="preserve"> O sistema de monitoramento deverá possuir recursos para medir e registrar o consumo imediato e fornecer o balanço entre a geração, o consumo e a energia injetada na rede. </w:t>
      </w:r>
    </w:p>
    <w:p w:rsidR="006354B2" w:rsidRPr="00F4517F" w:rsidRDefault="006354B2" w:rsidP="006354B2">
      <w:pPr>
        <w:spacing w:after="120"/>
        <w:jc w:val="both"/>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4.9.3</w:t>
      </w:r>
      <w:r w:rsidRPr="00F4517F">
        <w:rPr>
          <w:rFonts w:ascii="Arial" w:eastAsiaTheme="minorHAnsi" w:hAnsi="Arial" w:cs="Arial"/>
          <w:color w:val="000000"/>
          <w:sz w:val="23"/>
          <w:szCs w:val="23"/>
          <w:lang w:eastAsia="en-US"/>
        </w:rPr>
        <w:t xml:space="preserve"> O sistema deverá possuir capacidade para futuras expansões caso haja necessidade de se incluir o monitoramento de novas variáveis ou inclusão de novos equipamentos.</w:t>
      </w:r>
    </w:p>
    <w:p w:rsidR="006354B2" w:rsidRPr="00F4517F" w:rsidRDefault="006354B2" w:rsidP="006354B2">
      <w:pPr>
        <w:spacing w:after="120"/>
        <w:jc w:val="both"/>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4.9.4</w:t>
      </w:r>
      <w:r w:rsidRPr="00F4517F">
        <w:rPr>
          <w:rFonts w:ascii="Arial" w:eastAsiaTheme="minorHAnsi" w:hAnsi="Arial" w:cs="Arial"/>
          <w:color w:val="000000"/>
          <w:sz w:val="23"/>
          <w:szCs w:val="23"/>
          <w:lang w:eastAsia="en-US"/>
        </w:rPr>
        <w:t xml:space="preserve"> Se o sistema estiver incluso nos inversores não será necessário sistema a parte.</w:t>
      </w:r>
    </w:p>
    <w:p w:rsidR="006354B2" w:rsidRPr="00F4517F" w:rsidRDefault="006354B2" w:rsidP="006354B2">
      <w:pPr>
        <w:spacing w:after="120"/>
        <w:jc w:val="both"/>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4.10</w:t>
      </w:r>
      <w:r w:rsidRPr="00F4517F">
        <w:rPr>
          <w:rFonts w:ascii="Arial" w:eastAsiaTheme="minorHAnsi" w:hAnsi="Arial" w:cs="Arial"/>
          <w:color w:val="000000"/>
          <w:sz w:val="23"/>
          <w:szCs w:val="23"/>
          <w:lang w:eastAsia="en-US"/>
        </w:rPr>
        <w:t xml:space="preserve"> </w:t>
      </w:r>
      <w:r w:rsidRPr="00F4517F">
        <w:rPr>
          <w:rFonts w:ascii="Arial" w:eastAsiaTheme="minorHAnsi" w:hAnsi="Arial" w:cs="Arial"/>
          <w:b/>
          <w:color w:val="000000"/>
          <w:sz w:val="23"/>
          <w:szCs w:val="23"/>
          <w:lang w:eastAsia="en-US"/>
        </w:rPr>
        <w:t>Casa de Abrigo</w:t>
      </w:r>
    </w:p>
    <w:p w:rsidR="006354B2" w:rsidRPr="00F4517F" w:rsidRDefault="006354B2" w:rsidP="006354B2">
      <w:pPr>
        <w:spacing w:after="120"/>
        <w:jc w:val="both"/>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4.10.1.</w:t>
      </w:r>
      <w:r w:rsidRPr="00F4517F">
        <w:rPr>
          <w:rFonts w:ascii="Arial" w:eastAsiaTheme="minorHAnsi" w:hAnsi="Arial" w:cs="Arial"/>
          <w:color w:val="000000"/>
          <w:sz w:val="23"/>
          <w:szCs w:val="23"/>
          <w:lang w:eastAsia="en-US"/>
        </w:rPr>
        <w:t xml:space="preserve"> O abrigo será com base de concreto e parede de alvenaria rebocada e pintada na cor branca. O telhado pode ser de fibrocimento ou metálico, com leve queda para o sul. A parte frontal será de grade metálica com porta para acesso.</w:t>
      </w:r>
    </w:p>
    <w:p w:rsidR="006354B2" w:rsidRPr="00F4517F" w:rsidRDefault="006354B2" w:rsidP="006354B2">
      <w:pPr>
        <w:spacing w:after="120"/>
        <w:rPr>
          <w:rFonts w:ascii="Arial" w:hAnsi="Arial" w:cs="Arial"/>
          <w:sz w:val="23"/>
          <w:szCs w:val="23"/>
        </w:rPr>
      </w:pPr>
      <w:r w:rsidRPr="00F4517F">
        <w:rPr>
          <w:rFonts w:ascii="Arial" w:eastAsiaTheme="minorHAnsi" w:hAnsi="Arial" w:cs="Arial"/>
          <w:b/>
          <w:color w:val="000000"/>
          <w:sz w:val="23"/>
          <w:szCs w:val="23"/>
          <w:lang w:eastAsia="en-US"/>
        </w:rPr>
        <w:t>4.10.1.1</w:t>
      </w:r>
      <w:r w:rsidRPr="00F4517F">
        <w:rPr>
          <w:rFonts w:ascii="Arial" w:eastAsiaTheme="minorHAnsi" w:hAnsi="Arial" w:cs="Arial"/>
          <w:color w:val="000000"/>
          <w:sz w:val="23"/>
          <w:szCs w:val="23"/>
          <w:lang w:eastAsia="en-US"/>
        </w:rPr>
        <w:t xml:space="preserve"> </w:t>
      </w:r>
      <w:r w:rsidRPr="00F4517F">
        <w:rPr>
          <w:rFonts w:ascii="Arial" w:hAnsi="Arial" w:cs="Arial"/>
          <w:sz w:val="23"/>
          <w:szCs w:val="23"/>
        </w:rPr>
        <w:t>Está estimado a distância entre a Casa Abrigo e o cabeamento das placas solares em 50metros e do Inversor até o padrão de acesso a rede em 40 metros.</w:t>
      </w:r>
    </w:p>
    <w:p w:rsidR="006354B2" w:rsidRPr="00F4517F" w:rsidRDefault="006354B2" w:rsidP="006354B2">
      <w:pPr>
        <w:spacing w:after="120"/>
        <w:jc w:val="both"/>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4.10.2</w:t>
      </w:r>
      <w:r w:rsidRPr="00F4517F">
        <w:rPr>
          <w:rFonts w:ascii="Arial" w:eastAsiaTheme="minorHAnsi" w:hAnsi="Arial" w:cs="Arial"/>
          <w:color w:val="000000"/>
          <w:sz w:val="23"/>
          <w:szCs w:val="23"/>
          <w:lang w:eastAsia="en-US"/>
        </w:rPr>
        <w:t xml:space="preserve">. O dimensionamento e especificação final da casa de abrigo é parte do projeto executivo a </w:t>
      </w:r>
      <w:proofErr w:type="spellStart"/>
      <w:r w:rsidRPr="00F4517F">
        <w:rPr>
          <w:rFonts w:ascii="Arial" w:eastAsiaTheme="minorHAnsi" w:hAnsi="Arial" w:cs="Arial"/>
          <w:color w:val="000000"/>
          <w:sz w:val="23"/>
          <w:szCs w:val="23"/>
          <w:lang w:eastAsia="en-US"/>
        </w:rPr>
        <w:t>se</w:t>
      </w:r>
      <w:proofErr w:type="spellEnd"/>
      <w:r w:rsidRPr="00F4517F">
        <w:rPr>
          <w:rFonts w:ascii="Arial" w:eastAsiaTheme="minorHAnsi" w:hAnsi="Arial" w:cs="Arial"/>
          <w:color w:val="000000"/>
          <w:sz w:val="23"/>
          <w:szCs w:val="23"/>
          <w:lang w:eastAsia="en-US"/>
        </w:rPr>
        <w:t xml:space="preserve"> entregue pela CONTRATADA.</w:t>
      </w:r>
    </w:p>
    <w:p w:rsidR="006354B2" w:rsidRPr="00F4517F" w:rsidRDefault="006354B2" w:rsidP="006354B2">
      <w:pPr>
        <w:spacing w:after="120"/>
        <w:jc w:val="both"/>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4.10.3.</w:t>
      </w:r>
      <w:r w:rsidRPr="00F4517F">
        <w:rPr>
          <w:rFonts w:ascii="Arial" w:eastAsiaTheme="minorHAnsi" w:hAnsi="Arial" w:cs="Arial"/>
          <w:color w:val="000000"/>
          <w:sz w:val="23"/>
          <w:szCs w:val="23"/>
          <w:lang w:eastAsia="en-US"/>
        </w:rPr>
        <w:t xml:space="preserve"> O abrigo deverá ter dimensões suficiente para alocar até 3 (três_ inversores, quadro CA e quadro CC. Cada inversor terá seu sistema de proteção externo, podendo ser em único quadro metálico para todos os inversores ou em quadro individuais.</w:t>
      </w:r>
    </w:p>
    <w:p w:rsidR="006354B2" w:rsidRPr="00F4517F" w:rsidRDefault="006354B2" w:rsidP="006354B2">
      <w:pPr>
        <w:spacing w:after="120"/>
        <w:jc w:val="both"/>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4.10.4</w:t>
      </w:r>
      <w:r w:rsidRPr="00F4517F">
        <w:rPr>
          <w:rFonts w:ascii="Arial" w:eastAsiaTheme="minorHAnsi" w:hAnsi="Arial" w:cs="Arial"/>
          <w:color w:val="000000"/>
          <w:sz w:val="23"/>
          <w:szCs w:val="23"/>
          <w:lang w:eastAsia="en-US"/>
        </w:rPr>
        <w:t xml:space="preserve"> A proteção física dos cabos  poderá ser </w:t>
      </w:r>
      <w:proofErr w:type="spellStart"/>
      <w:r w:rsidRPr="00F4517F">
        <w:rPr>
          <w:rFonts w:ascii="Arial" w:eastAsiaTheme="minorHAnsi" w:hAnsi="Arial" w:cs="Arial"/>
          <w:color w:val="000000"/>
          <w:sz w:val="23"/>
          <w:szCs w:val="23"/>
          <w:lang w:eastAsia="en-US"/>
        </w:rPr>
        <w:t>eletroduto</w:t>
      </w:r>
      <w:proofErr w:type="spellEnd"/>
      <w:r w:rsidRPr="00F4517F">
        <w:rPr>
          <w:rFonts w:ascii="Arial" w:eastAsiaTheme="minorHAnsi" w:hAnsi="Arial" w:cs="Arial"/>
          <w:color w:val="000000"/>
          <w:sz w:val="23"/>
          <w:szCs w:val="23"/>
          <w:lang w:eastAsia="en-US"/>
        </w:rPr>
        <w:t xml:space="preserve"> ou </w:t>
      </w:r>
      <w:proofErr w:type="spellStart"/>
      <w:r w:rsidRPr="00F4517F">
        <w:rPr>
          <w:rFonts w:ascii="Arial" w:eastAsiaTheme="minorHAnsi" w:hAnsi="Arial" w:cs="Arial"/>
          <w:color w:val="000000"/>
          <w:sz w:val="23"/>
          <w:szCs w:val="23"/>
          <w:lang w:eastAsia="en-US"/>
        </w:rPr>
        <w:t>eletrocalha</w:t>
      </w:r>
      <w:proofErr w:type="spellEnd"/>
      <w:r w:rsidRPr="00F4517F">
        <w:rPr>
          <w:rFonts w:ascii="Arial" w:eastAsiaTheme="minorHAnsi" w:hAnsi="Arial" w:cs="Arial"/>
          <w:color w:val="000000"/>
          <w:sz w:val="23"/>
          <w:szCs w:val="23"/>
          <w:lang w:eastAsia="en-US"/>
        </w:rPr>
        <w:t>, sempre dimensionada segundo norma da ABNT conforme quantidade e capacidade de fios que ela contém.</w:t>
      </w:r>
    </w:p>
    <w:p w:rsidR="006354B2" w:rsidRPr="00F4517F" w:rsidRDefault="006354B2" w:rsidP="006354B2">
      <w:pPr>
        <w:spacing w:after="120"/>
        <w:jc w:val="both"/>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4.10.5.</w:t>
      </w:r>
      <w:r w:rsidRPr="00F4517F">
        <w:rPr>
          <w:rFonts w:ascii="Arial" w:eastAsiaTheme="minorHAnsi" w:hAnsi="Arial" w:cs="Arial"/>
          <w:color w:val="000000"/>
          <w:sz w:val="23"/>
          <w:szCs w:val="23"/>
          <w:lang w:eastAsia="en-US"/>
        </w:rPr>
        <w:t xml:space="preserve"> Será de responsabilidade da CONTRATADA o fornecimento e instalação de todos os materiais para a execução deste item da obra.</w:t>
      </w:r>
    </w:p>
    <w:p w:rsidR="006354B2" w:rsidRPr="00F4517F" w:rsidRDefault="006354B2" w:rsidP="006354B2">
      <w:pPr>
        <w:spacing w:after="120"/>
        <w:jc w:val="both"/>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4.11. Luminária Led</w:t>
      </w:r>
    </w:p>
    <w:p w:rsidR="006354B2" w:rsidRPr="00F4517F" w:rsidRDefault="006354B2" w:rsidP="006354B2">
      <w:pPr>
        <w:spacing w:after="120"/>
        <w:jc w:val="both"/>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4.11.1. </w:t>
      </w:r>
      <w:r w:rsidRPr="00F4517F">
        <w:rPr>
          <w:rFonts w:ascii="Arial" w:eastAsiaTheme="minorHAnsi" w:hAnsi="Arial" w:cs="Arial"/>
          <w:color w:val="000000"/>
          <w:sz w:val="23"/>
          <w:szCs w:val="23"/>
          <w:lang w:eastAsia="en-US"/>
        </w:rPr>
        <w:t>Deverá ser instalados 10 (dez) luminárias de LED hermética sobrepor na estrutura fotovoltaica. Circuito de alimentação será o mesmo que alimenta as luminárias dos postes existentes no local.</w:t>
      </w:r>
    </w:p>
    <w:p w:rsidR="006354B2" w:rsidRPr="00F4517F" w:rsidRDefault="006354B2" w:rsidP="006354B2">
      <w:pPr>
        <w:spacing w:after="120"/>
        <w:jc w:val="both"/>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4.11.2 </w:t>
      </w:r>
      <w:r w:rsidRPr="00F4517F">
        <w:rPr>
          <w:rFonts w:ascii="Arial" w:eastAsiaTheme="minorHAnsi" w:hAnsi="Arial" w:cs="Arial"/>
          <w:color w:val="000000"/>
          <w:sz w:val="23"/>
          <w:szCs w:val="23"/>
          <w:lang w:eastAsia="en-US"/>
        </w:rPr>
        <w:t xml:space="preserve">Os cabos devem ser protegidos por </w:t>
      </w:r>
      <w:proofErr w:type="spellStart"/>
      <w:r w:rsidRPr="00F4517F">
        <w:rPr>
          <w:rFonts w:ascii="Arial" w:eastAsiaTheme="minorHAnsi" w:hAnsi="Arial" w:cs="Arial"/>
          <w:color w:val="000000"/>
          <w:sz w:val="23"/>
          <w:szCs w:val="23"/>
          <w:lang w:eastAsia="en-US"/>
        </w:rPr>
        <w:t>eletroduto</w:t>
      </w:r>
      <w:proofErr w:type="spellEnd"/>
      <w:r w:rsidRPr="00F4517F">
        <w:rPr>
          <w:rFonts w:ascii="Arial" w:eastAsiaTheme="minorHAnsi" w:hAnsi="Arial" w:cs="Arial"/>
          <w:color w:val="000000"/>
          <w:sz w:val="23"/>
          <w:szCs w:val="23"/>
          <w:lang w:eastAsia="en-US"/>
        </w:rPr>
        <w:t xml:space="preserve"> preto, exclusivo para o circuito das luminárias.</w:t>
      </w:r>
    </w:p>
    <w:p w:rsidR="006354B2" w:rsidRPr="00F4517F" w:rsidRDefault="006354B2" w:rsidP="006354B2">
      <w:pPr>
        <w:spacing w:after="120"/>
        <w:jc w:val="both"/>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4.11.3. </w:t>
      </w:r>
      <w:r w:rsidRPr="00F4517F">
        <w:rPr>
          <w:rFonts w:ascii="Arial" w:eastAsiaTheme="minorHAnsi" w:hAnsi="Arial" w:cs="Arial"/>
          <w:color w:val="000000"/>
          <w:sz w:val="23"/>
          <w:szCs w:val="23"/>
          <w:lang w:eastAsia="en-US"/>
        </w:rPr>
        <w:t xml:space="preserve">Será de responsabilidade da CONTRATADA o fornecimento e instalação de todos os materiais para execução desse item da obra (cabo, </w:t>
      </w:r>
      <w:proofErr w:type="spellStart"/>
      <w:r w:rsidRPr="00F4517F">
        <w:rPr>
          <w:rFonts w:ascii="Arial" w:eastAsiaTheme="minorHAnsi" w:hAnsi="Arial" w:cs="Arial"/>
          <w:color w:val="000000"/>
          <w:sz w:val="23"/>
          <w:szCs w:val="23"/>
          <w:lang w:eastAsia="en-US"/>
        </w:rPr>
        <w:t>eletroduto</w:t>
      </w:r>
      <w:proofErr w:type="spellEnd"/>
      <w:r w:rsidRPr="00F4517F">
        <w:rPr>
          <w:rFonts w:ascii="Arial" w:eastAsiaTheme="minorHAnsi" w:hAnsi="Arial" w:cs="Arial"/>
          <w:color w:val="000000"/>
          <w:sz w:val="23"/>
          <w:szCs w:val="23"/>
          <w:lang w:eastAsia="en-US"/>
        </w:rPr>
        <w:t xml:space="preserve">, luminária, lâmpada, </w:t>
      </w:r>
      <w:proofErr w:type="spellStart"/>
      <w:r w:rsidRPr="00F4517F">
        <w:rPr>
          <w:rFonts w:ascii="Arial" w:eastAsiaTheme="minorHAnsi" w:hAnsi="Arial" w:cs="Arial"/>
          <w:color w:val="000000"/>
          <w:sz w:val="23"/>
          <w:szCs w:val="23"/>
          <w:lang w:eastAsia="en-US"/>
        </w:rPr>
        <w:t>etc</w:t>
      </w:r>
      <w:proofErr w:type="spellEnd"/>
      <w:r w:rsidRPr="00F4517F">
        <w:rPr>
          <w:rFonts w:ascii="Arial" w:eastAsiaTheme="minorHAnsi" w:hAnsi="Arial" w:cs="Arial"/>
          <w:color w:val="000000"/>
          <w:sz w:val="23"/>
          <w:szCs w:val="23"/>
          <w:lang w:eastAsia="en-US"/>
        </w:rPr>
        <w:t>).</w:t>
      </w:r>
    </w:p>
    <w:p w:rsidR="006354B2" w:rsidRPr="00F4517F" w:rsidRDefault="006354B2" w:rsidP="006354B2">
      <w:pPr>
        <w:spacing w:after="120"/>
        <w:jc w:val="both"/>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4.11.4. </w:t>
      </w:r>
      <w:r w:rsidRPr="00F4517F">
        <w:rPr>
          <w:rFonts w:ascii="Arial" w:eastAsiaTheme="minorHAnsi" w:hAnsi="Arial" w:cs="Arial"/>
          <w:color w:val="000000"/>
          <w:sz w:val="23"/>
          <w:szCs w:val="23"/>
          <w:lang w:eastAsia="en-US"/>
        </w:rPr>
        <w:t>A luminária de Led devera possuir as seguintes especificações:</w:t>
      </w:r>
    </w:p>
    <w:p w:rsidR="006354B2" w:rsidRPr="00F4517F" w:rsidRDefault="006354B2" w:rsidP="006354B2">
      <w:pPr>
        <w:spacing w:after="120"/>
        <w:jc w:val="both"/>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a) </w:t>
      </w:r>
      <w:r w:rsidRPr="00F4517F">
        <w:rPr>
          <w:rFonts w:ascii="Arial" w:eastAsiaTheme="minorHAnsi" w:hAnsi="Arial" w:cs="Arial"/>
          <w:color w:val="000000"/>
          <w:sz w:val="23"/>
          <w:szCs w:val="23"/>
          <w:lang w:eastAsia="en-US"/>
        </w:rPr>
        <w:t>Tipo hermética com grau de proteção IP65;</w:t>
      </w:r>
    </w:p>
    <w:p w:rsidR="006354B2" w:rsidRPr="00F4517F" w:rsidRDefault="006354B2" w:rsidP="006354B2">
      <w:pPr>
        <w:spacing w:after="120"/>
        <w:jc w:val="both"/>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b) </w:t>
      </w:r>
      <w:r w:rsidRPr="00F4517F">
        <w:rPr>
          <w:rFonts w:ascii="Arial" w:eastAsiaTheme="minorHAnsi" w:hAnsi="Arial" w:cs="Arial"/>
          <w:color w:val="000000"/>
          <w:sz w:val="23"/>
          <w:szCs w:val="23"/>
          <w:lang w:eastAsia="en-US"/>
        </w:rPr>
        <w:t>Duas lâmpadas de 60cm T8 Led Potência 18W cada lâmpada;</w:t>
      </w:r>
    </w:p>
    <w:p w:rsidR="006354B2" w:rsidRPr="00F4517F" w:rsidRDefault="006354B2" w:rsidP="006354B2">
      <w:pPr>
        <w:spacing w:after="120"/>
        <w:jc w:val="both"/>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c) </w:t>
      </w:r>
      <w:r w:rsidRPr="00F4517F">
        <w:rPr>
          <w:rFonts w:ascii="Arial" w:eastAsiaTheme="minorHAnsi" w:hAnsi="Arial" w:cs="Arial"/>
          <w:color w:val="000000"/>
          <w:sz w:val="23"/>
          <w:szCs w:val="23"/>
          <w:lang w:eastAsia="en-US"/>
        </w:rPr>
        <w:t>Bivolt;</w:t>
      </w:r>
    </w:p>
    <w:p w:rsidR="006354B2" w:rsidRPr="00F4517F" w:rsidRDefault="006354B2" w:rsidP="006354B2">
      <w:pPr>
        <w:spacing w:after="120"/>
        <w:jc w:val="both"/>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 xml:space="preserve">d) </w:t>
      </w:r>
      <w:r w:rsidRPr="00F4517F">
        <w:rPr>
          <w:rFonts w:ascii="Arial" w:eastAsiaTheme="minorHAnsi" w:hAnsi="Arial" w:cs="Arial"/>
          <w:color w:val="000000"/>
          <w:sz w:val="23"/>
          <w:szCs w:val="23"/>
          <w:lang w:eastAsia="en-US"/>
        </w:rPr>
        <w:t>Corpo em policarbonato na cor branca, 6500K;</w:t>
      </w:r>
    </w:p>
    <w:p w:rsidR="006354B2" w:rsidRPr="00F4517F" w:rsidRDefault="006354B2" w:rsidP="006354B2">
      <w:pPr>
        <w:pStyle w:val="PargrafodaLista"/>
        <w:widowControl w:val="0"/>
        <w:numPr>
          <w:ilvl w:val="1"/>
          <w:numId w:val="22"/>
        </w:numPr>
        <w:autoSpaceDE w:val="0"/>
        <w:autoSpaceDN w:val="0"/>
        <w:jc w:val="both"/>
        <w:rPr>
          <w:rFonts w:ascii="Arial" w:hAnsi="Arial" w:cs="Arial"/>
          <w:sz w:val="23"/>
          <w:szCs w:val="23"/>
        </w:rPr>
      </w:pPr>
      <w:r w:rsidRPr="00F4517F">
        <w:rPr>
          <w:rFonts w:ascii="Arial" w:eastAsiaTheme="minorHAnsi" w:hAnsi="Arial" w:cs="Arial"/>
          <w:b/>
          <w:color w:val="000000"/>
          <w:sz w:val="23"/>
          <w:szCs w:val="23"/>
        </w:rPr>
        <w:t>Padrão de Entrada e Cabeamento</w:t>
      </w:r>
    </w:p>
    <w:p w:rsidR="006354B2" w:rsidRPr="00F4517F" w:rsidRDefault="006354B2" w:rsidP="006354B2">
      <w:pPr>
        <w:pStyle w:val="PargrafodaLista"/>
        <w:widowControl w:val="0"/>
        <w:numPr>
          <w:ilvl w:val="2"/>
          <w:numId w:val="22"/>
        </w:numPr>
        <w:autoSpaceDE w:val="0"/>
        <w:autoSpaceDN w:val="0"/>
        <w:jc w:val="both"/>
        <w:rPr>
          <w:rFonts w:ascii="Arial" w:hAnsi="Arial" w:cs="Arial"/>
          <w:sz w:val="23"/>
          <w:szCs w:val="23"/>
        </w:rPr>
      </w:pPr>
      <w:r w:rsidRPr="00F4517F">
        <w:rPr>
          <w:rFonts w:ascii="Arial" w:eastAsiaTheme="minorHAnsi" w:hAnsi="Arial" w:cs="Arial"/>
          <w:color w:val="000000"/>
          <w:sz w:val="23"/>
          <w:szCs w:val="23"/>
        </w:rPr>
        <w:t>Deverá ser readequado o padrão de entrada com disjuntor tripolar de 200A com ligação de cabeamento até o quadro de distribuição por meio de ramal Subterrâneo em uma distância estimada de 40 metros.</w:t>
      </w:r>
    </w:p>
    <w:p w:rsidR="006354B2" w:rsidRPr="00F4517F" w:rsidRDefault="006354B2" w:rsidP="006354B2">
      <w:pPr>
        <w:pStyle w:val="PargrafodaLista"/>
        <w:widowControl w:val="0"/>
        <w:numPr>
          <w:ilvl w:val="2"/>
          <w:numId w:val="22"/>
        </w:numPr>
        <w:autoSpaceDE w:val="0"/>
        <w:autoSpaceDN w:val="0"/>
        <w:jc w:val="both"/>
        <w:rPr>
          <w:rFonts w:ascii="Arial" w:hAnsi="Arial" w:cs="Arial"/>
          <w:sz w:val="23"/>
          <w:szCs w:val="23"/>
        </w:rPr>
      </w:pPr>
      <w:r w:rsidRPr="00F4517F">
        <w:rPr>
          <w:rFonts w:ascii="Arial" w:eastAsiaTheme="minorHAnsi" w:hAnsi="Arial" w:cs="Arial"/>
          <w:color w:val="000000"/>
          <w:sz w:val="23"/>
          <w:szCs w:val="23"/>
        </w:rPr>
        <w:t xml:space="preserve">Os cabos devem ser protegidos por </w:t>
      </w:r>
      <w:proofErr w:type="spellStart"/>
      <w:r w:rsidRPr="00F4517F">
        <w:rPr>
          <w:rFonts w:ascii="Arial" w:eastAsiaTheme="minorHAnsi" w:hAnsi="Arial" w:cs="Arial"/>
          <w:color w:val="000000"/>
          <w:sz w:val="23"/>
          <w:szCs w:val="23"/>
        </w:rPr>
        <w:t>eletrodutos</w:t>
      </w:r>
      <w:proofErr w:type="spellEnd"/>
      <w:r w:rsidRPr="00F4517F">
        <w:rPr>
          <w:rFonts w:ascii="Arial" w:eastAsiaTheme="minorHAnsi" w:hAnsi="Arial" w:cs="Arial"/>
          <w:color w:val="000000"/>
          <w:sz w:val="23"/>
          <w:szCs w:val="23"/>
        </w:rPr>
        <w:t xml:space="preserve"> compatíveis com o cabeamento.</w:t>
      </w:r>
    </w:p>
    <w:p w:rsidR="006354B2" w:rsidRPr="00F4517F" w:rsidRDefault="006354B2" w:rsidP="006354B2">
      <w:pPr>
        <w:pStyle w:val="PargrafodaLista"/>
        <w:widowControl w:val="0"/>
        <w:numPr>
          <w:ilvl w:val="2"/>
          <w:numId w:val="22"/>
        </w:numPr>
        <w:autoSpaceDE w:val="0"/>
        <w:autoSpaceDN w:val="0"/>
        <w:jc w:val="both"/>
        <w:rPr>
          <w:rFonts w:ascii="Arial" w:hAnsi="Arial" w:cs="Arial"/>
          <w:sz w:val="23"/>
          <w:szCs w:val="23"/>
        </w:rPr>
      </w:pPr>
      <w:r w:rsidRPr="00F4517F">
        <w:rPr>
          <w:rFonts w:ascii="Arial" w:eastAsiaTheme="minorHAnsi" w:hAnsi="Arial" w:cs="Arial"/>
          <w:color w:val="000000"/>
          <w:sz w:val="23"/>
          <w:szCs w:val="23"/>
        </w:rPr>
        <w:t xml:space="preserve">Será de responsabilidade da CONTRATADA  o fornecimento e instalação de todos os materiais para execução desse item da obra (readequação de padrão, cabeamento, </w:t>
      </w:r>
      <w:proofErr w:type="spellStart"/>
      <w:r w:rsidRPr="00F4517F">
        <w:rPr>
          <w:rFonts w:ascii="Arial" w:eastAsiaTheme="minorHAnsi" w:hAnsi="Arial" w:cs="Arial"/>
          <w:color w:val="000000"/>
          <w:sz w:val="23"/>
          <w:szCs w:val="23"/>
        </w:rPr>
        <w:t>eletrodutos</w:t>
      </w:r>
      <w:proofErr w:type="spellEnd"/>
      <w:r w:rsidRPr="00F4517F">
        <w:rPr>
          <w:rFonts w:ascii="Arial" w:eastAsiaTheme="minorHAnsi" w:hAnsi="Arial" w:cs="Arial"/>
          <w:color w:val="000000"/>
          <w:sz w:val="23"/>
          <w:szCs w:val="23"/>
        </w:rPr>
        <w:t xml:space="preserve">, </w:t>
      </w:r>
      <w:proofErr w:type="spellStart"/>
      <w:r w:rsidRPr="00F4517F">
        <w:rPr>
          <w:rFonts w:ascii="Arial" w:eastAsiaTheme="minorHAnsi" w:hAnsi="Arial" w:cs="Arial"/>
          <w:color w:val="000000"/>
          <w:sz w:val="23"/>
          <w:szCs w:val="23"/>
        </w:rPr>
        <w:t>etc</w:t>
      </w:r>
      <w:proofErr w:type="spellEnd"/>
      <w:r w:rsidRPr="00F4517F">
        <w:rPr>
          <w:rFonts w:ascii="Arial" w:eastAsiaTheme="minorHAnsi" w:hAnsi="Arial" w:cs="Arial"/>
          <w:color w:val="000000"/>
          <w:sz w:val="23"/>
          <w:szCs w:val="23"/>
        </w:rPr>
        <w:t>)</w:t>
      </w:r>
    </w:p>
    <w:p w:rsidR="006354B2" w:rsidRPr="00F4517F" w:rsidRDefault="006354B2" w:rsidP="006354B2">
      <w:pPr>
        <w:pStyle w:val="PargrafodaLista"/>
        <w:widowControl w:val="0"/>
        <w:numPr>
          <w:ilvl w:val="2"/>
          <w:numId w:val="22"/>
        </w:numPr>
        <w:autoSpaceDE w:val="0"/>
        <w:autoSpaceDN w:val="0"/>
        <w:jc w:val="both"/>
        <w:rPr>
          <w:rFonts w:ascii="Arial" w:hAnsi="Arial" w:cs="Arial"/>
          <w:sz w:val="23"/>
          <w:szCs w:val="23"/>
        </w:rPr>
      </w:pPr>
      <w:r w:rsidRPr="00F4517F">
        <w:rPr>
          <w:rFonts w:ascii="Arial" w:eastAsiaTheme="minorHAnsi" w:hAnsi="Arial" w:cs="Arial"/>
          <w:color w:val="000000"/>
          <w:sz w:val="23"/>
          <w:szCs w:val="23"/>
        </w:rPr>
        <w:t>O padrão de entrada deve atender as seguintes especificações:</w:t>
      </w:r>
    </w:p>
    <w:p w:rsidR="006354B2" w:rsidRPr="00F4517F" w:rsidRDefault="006354B2" w:rsidP="006354B2">
      <w:pPr>
        <w:pStyle w:val="PargrafodaLista"/>
        <w:ind w:left="720"/>
        <w:rPr>
          <w:rFonts w:ascii="Arial" w:hAnsi="Arial" w:cs="Arial"/>
          <w:sz w:val="23"/>
          <w:szCs w:val="23"/>
        </w:rPr>
      </w:pPr>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 xml:space="preserve">a) Padrão de Ligação de Energia Trifásico – 220ª (Categoria T6 </w:t>
      </w:r>
      <w:proofErr w:type="spellStart"/>
      <w:r w:rsidRPr="00F4517F">
        <w:rPr>
          <w:rFonts w:ascii="Arial" w:hAnsi="Arial" w:cs="Arial"/>
          <w:sz w:val="23"/>
          <w:szCs w:val="23"/>
        </w:rPr>
        <w:t>Energisa</w:t>
      </w:r>
      <w:proofErr w:type="spellEnd"/>
      <w:r w:rsidRPr="00F4517F">
        <w:rPr>
          <w:rFonts w:ascii="Arial" w:hAnsi="Arial" w:cs="Arial"/>
          <w:sz w:val="23"/>
          <w:szCs w:val="23"/>
        </w:rPr>
        <w:t>)</w:t>
      </w:r>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b) Quadro de medição</w:t>
      </w:r>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c) lances de 5,5m de cabos Flex 95 mm² (3 lances pretos e 1 lance azul)</w:t>
      </w:r>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 xml:space="preserve">d) </w:t>
      </w:r>
      <w:proofErr w:type="spellStart"/>
      <w:r w:rsidRPr="00F4517F">
        <w:rPr>
          <w:rFonts w:ascii="Arial" w:hAnsi="Arial" w:cs="Arial"/>
          <w:sz w:val="23"/>
          <w:szCs w:val="23"/>
        </w:rPr>
        <w:t>Dijuntor</w:t>
      </w:r>
      <w:proofErr w:type="spellEnd"/>
      <w:r w:rsidRPr="00F4517F">
        <w:rPr>
          <w:rFonts w:ascii="Arial" w:hAnsi="Arial" w:cs="Arial"/>
          <w:sz w:val="23"/>
          <w:szCs w:val="23"/>
        </w:rPr>
        <w:t xml:space="preserve"> Tripolar de 200 Amperes</w:t>
      </w:r>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e) Chave Seccionadora Abertura sob carga de 20ª</w:t>
      </w:r>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 xml:space="preserve">f) </w:t>
      </w:r>
      <w:proofErr w:type="spellStart"/>
      <w:r w:rsidRPr="00F4517F">
        <w:rPr>
          <w:rFonts w:ascii="Arial" w:hAnsi="Arial" w:cs="Arial"/>
          <w:sz w:val="23"/>
          <w:szCs w:val="23"/>
        </w:rPr>
        <w:t>Eletroduto</w:t>
      </w:r>
      <w:proofErr w:type="spellEnd"/>
      <w:r w:rsidRPr="00F4517F">
        <w:rPr>
          <w:rFonts w:ascii="Arial" w:hAnsi="Arial" w:cs="Arial"/>
          <w:sz w:val="23"/>
          <w:szCs w:val="23"/>
        </w:rPr>
        <w:t xml:space="preserve"> 3” PVC</w:t>
      </w:r>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g)1 arruela 3”</w:t>
      </w:r>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h) 2 Luvas de 3”</w:t>
      </w:r>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i) 1 Roldana</w:t>
      </w:r>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 xml:space="preserve">j) 1 Press </w:t>
      </w:r>
      <w:proofErr w:type="spellStart"/>
      <w:r w:rsidRPr="00F4517F">
        <w:rPr>
          <w:rFonts w:ascii="Arial" w:hAnsi="Arial" w:cs="Arial"/>
          <w:sz w:val="23"/>
          <w:szCs w:val="23"/>
        </w:rPr>
        <w:t>Bow</w:t>
      </w:r>
      <w:proofErr w:type="spellEnd"/>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k) 2 Haste Terra</w:t>
      </w:r>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l)1,60 m de cabo aterramento 50mm²</w:t>
      </w:r>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m)  2m de cabo 50 mm² nu</w:t>
      </w:r>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n) 2 Caixa de Inspeção de aterramento c/ tampa</w:t>
      </w:r>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o) 2 conector da haste</w:t>
      </w:r>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 xml:space="preserve">p) 1 </w:t>
      </w:r>
      <w:proofErr w:type="spellStart"/>
      <w:r w:rsidRPr="00F4517F">
        <w:rPr>
          <w:rFonts w:ascii="Arial" w:hAnsi="Arial" w:cs="Arial"/>
          <w:sz w:val="23"/>
          <w:szCs w:val="23"/>
        </w:rPr>
        <w:t>eletroduto</w:t>
      </w:r>
      <w:proofErr w:type="spellEnd"/>
      <w:r w:rsidRPr="00F4517F">
        <w:rPr>
          <w:rFonts w:ascii="Arial" w:hAnsi="Arial" w:cs="Arial"/>
          <w:sz w:val="23"/>
          <w:szCs w:val="23"/>
        </w:rPr>
        <w:t xml:space="preserve"> 1/2” aterramento</w:t>
      </w:r>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q) 1 curva ½” aterramento</w:t>
      </w:r>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r) 1 bucha ½” aterramento</w:t>
      </w:r>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s) 1 arruela de ½” aterramento</w:t>
      </w:r>
    </w:p>
    <w:p w:rsidR="006354B2" w:rsidRPr="00F4517F" w:rsidRDefault="006354B2" w:rsidP="006354B2">
      <w:pPr>
        <w:pStyle w:val="PargrafodaLista"/>
        <w:ind w:left="502"/>
        <w:rPr>
          <w:rFonts w:ascii="Arial" w:hAnsi="Arial" w:cs="Arial"/>
          <w:sz w:val="23"/>
          <w:szCs w:val="23"/>
        </w:rPr>
      </w:pPr>
      <w:r w:rsidRPr="00F4517F">
        <w:rPr>
          <w:rFonts w:ascii="Arial" w:hAnsi="Arial" w:cs="Arial"/>
          <w:sz w:val="23"/>
          <w:szCs w:val="23"/>
        </w:rPr>
        <w:t xml:space="preserve">t) 50 metros de cabo alumínio </w:t>
      </w:r>
      <w:proofErr w:type="spellStart"/>
      <w:r w:rsidRPr="00F4517F">
        <w:rPr>
          <w:rFonts w:ascii="Arial" w:hAnsi="Arial" w:cs="Arial"/>
          <w:sz w:val="23"/>
          <w:szCs w:val="23"/>
        </w:rPr>
        <w:t>quadruplex</w:t>
      </w:r>
      <w:proofErr w:type="spellEnd"/>
      <w:r w:rsidRPr="00F4517F">
        <w:rPr>
          <w:rFonts w:ascii="Arial" w:hAnsi="Arial" w:cs="Arial"/>
          <w:sz w:val="23"/>
          <w:szCs w:val="23"/>
        </w:rPr>
        <w:t xml:space="preserve"> 95mm</w:t>
      </w:r>
    </w:p>
    <w:p w:rsidR="006354B2" w:rsidRPr="0017120F" w:rsidRDefault="006354B2" w:rsidP="006354B2">
      <w:pPr>
        <w:pStyle w:val="PargrafodaLista"/>
        <w:ind w:left="502"/>
        <w:rPr>
          <w:rFonts w:ascii="Arial" w:hAnsi="Arial" w:cs="Arial"/>
          <w:sz w:val="23"/>
          <w:szCs w:val="23"/>
        </w:rPr>
      </w:pPr>
      <w:r w:rsidRPr="00F4517F">
        <w:rPr>
          <w:rFonts w:ascii="Arial" w:hAnsi="Arial" w:cs="Arial"/>
          <w:sz w:val="23"/>
          <w:szCs w:val="23"/>
        </w:rPr>
        <w:t xml:space="preserve">u) </w:t>
      </w:r>
      <w:r w:rsidRPr="0017120F">
        <w:rPr>
          <w:rFonts w:ascii="Arial" w:hAnsi="Arial" w:cs="Arial"/>
          <w:sz w:val="23"/>
          <w:szCs w:val="23"/>
        </w:rPr>
        <w:t xml:space="preserve">50 metros </w:t>
      </w:r>
      <w:r>
        <w:rPr>
          <w:rFonts w:ascii="Arial" w:hAnsi="Arial" w:cs="Arial"/>
          <w:sz w:val="23"/>
          <w:szCs w:val="23"/>
        </w:rPr>
        <w:t xml:space="preserve">de </w:t>
      </w:r>
      <w:proofErr w:type="spellStart"/>
      <w:r w:rsidRPr="0017120F">
        <w:rPr>
          <w:rFonts w:ascii="Arial" w:hAnsi="Arial" w:cs="Arial"/>
          <w:sz w:val="23"/>
          <w:szCs w:val="23"/>
        </w:rPr>
        <w:t>Eletroduto</w:t>
      </w:r>
      <w:proofErr w:type="spellEnd"/>
      <w:r w:rsidRPr="0017120F">
        <w:rPr>
          <w:rFonts w:ascii="Arial" w:hAnsi="Arial" w:cs="Arial"/>
          <w:sz w:val="23"/>
          <w:szCs w:val="23"/>
        </w:rPr>
        <w:t xml:space="preserve"> Corrugado C/ Guia 3” de Polietileno de Alta Densidade (PEAD) na cor preto perfil anelar e flexível.</w:t>
      </w:r>
    </w:p>
    <w:p w:rsidR="006354B2" w:rsidRPr="0017120F" w:rsidRDefault="006354B2" w:rsidP="006354B2">
      <w:pPr>
        <w:pStyle w:val="PargrafodaLista"/>
        <w:ind w:left="502"/>
        <w:rPr>
          <w:rFonts w:ascii="Arial" w:hAnsi="Arial" w:cs="Arial"/>
          <w:sz w:val="23"/>
          <w:szCs w:val="23"/>
        </w:rPr>
      </w:pPr>
      <w:r w:rsidRPr="0017120F">
        <w:rPr>
          <w:rFonts w:ascii="Arial" w:hAnsi="Arial" w:cs="Arial"/>
          <w:sz w:val="23"/>
          <w:szCs w:val="23"/>
        </w:rPr>
        <w:t xml:space="preserve">Normas ABNT NBR 15715 </w:t>
      </w:r>
    </w:p>
    <w:p w:rsidR="006354B2" w:rsidRPr="00F4517F" w:rsidRDefault="006354B2" w:rsidP="006354B2">
      <w:pPr>
        <w:pStyle w:val="PargrafodaLista"/>
        <w:ind w:left="502"/>
        <w:rPr>
          <w:rFonts w:ascii="Arial" w:hAnsi="Arial" w:cs="Arial"/>
          <w:sz w:val="23"/>
          <w:szCs w:val="23"/>
        </w:rPr>
      </w:pPr>
    </w:p>
    <w:p w:rsidR="006354B2" w:rsidRPr="00F4517F" w:rsidRDefault="006354B2" w:rsidP="006354B2">
      <w:pPr>
        <w:spacing w:after="120"/>
        <w:jc w:val="both"/>
        <w:rPr>
          <w:rFonts w:ascii="Arial" w:eastAsiaTheme="minorHAnsi" w:hAnsi="Arial" w:cs="Arial"/>
          <w:b/>
          <w:color w:val="000000"/>
          <w:sz w:val="23"/>
          <w:szCs w:val="23"/>
          <w:lang w:eastAsia="en-US"/>
        </w:rPr>
      </w:pPr>
    </w:p>
    <w:p w:rsidR="006354B2" w:rsidRPr="00F4517F" w:rsidRDefault="006354B2" w:rsidP="006354B2">
      <w:pPr>
        <w:shd w:val="clear" w:color="auto" w:fill="D9D9D9" w:themeFill="background1" w:themeFillShade="D9"/>
        <w:overflowPunct/>
        <w:spacing w:after="120"/>
        <w:jc w:val="both"/>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shd w:val="clear" w:color="auto" w:fill="D9D9D9" w:themeFill="background1" w:themeFillShade="D9"/>
          <w:lang w:eastAsia="en-US"/>
        </w:rPr>
        <w:t xml:space="preserve">5 INSTALAÇÃO DO SISTEMA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5.1</w:t>
      </w:r>
      <w:r w:rsidRPr="00F4517F">
        <w:rPr>
          <w:rFonts w:ascii="Arial" w:eastAsiaTheme="minorHAnsi" w:hAnsi="Arial" w:cs="Arial"/>
          <w:color w:val="000000"/>
          <w:sz w:val="23"/>
          <w:szCs w:val="23"/>
          <w:lang w:eastAsia="en-US"/>
        </w:rPr>
        <w:t xml:space="preserve"> O início da instalação só será autorizado após aprovação do projeto executivo junto à distribuidora de energia.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5.2</w:t>
      </w:r>
      <w:r w:rsidRPr="00F4517F">
        <w:rPr>
          <w:rFonts w:ascii="Arial" w:eastAsiaTheme="minorHAnsi" w:hAnsi="Arial" w:cs="Arial"/>
          <w:color w:val="000000"/>
          <w:sz w:val="23"/>
          <w:szCs w:val="23"/>
          <w:lang w:eastAsia="en-US"/>
        </w:rPr>
        <w:t xml:space="preserve"> Deverão ser instalados todos os materiais e equipamentos especificados no projeto encaminhado à distribuidora.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5.3</w:t>
      </w:r>
      <w:r w:rsidRPr="00F4517F">
        <w:rPr>
          <w:rFonts w:ascii="Arial" w:eastAsiaTheme="minorHAnsi" w:hAnsi="Arial" w:cs="Arial"/>
          <w:color w:val="000000"/>
          <w:sz w:val="23"/>
          <w:szCs w:val="23"/>
          <w:lang w:eastAsia="en-US"/>
        </w:rPr>
        <w:t xml:space="preserve"> Deverá restar pendente apenas a substituição do medidor de energia por parte da distribuidora, ficando a cargo da CONTRATADA todos os demais serviços necessários.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5.4</w:t>
      </w:r>
      <w:r w:rsidRPr="00F4517F">
        <w:rPr>
          <w:rFonts w:ascii="Arial" w:eastAsiaTheme="minorHAnsi" w:hAnsi="Arial" w:cs="Arial"/>
          <w:color w:val="000000"/>
          <w:sz w:val="23"/>
          <w:szCs w:val="23"/>
          <w:lang w:eastAsia="en-US"/>
        </w:rPr>
        <w:t xml:space="preserve"> Deverão ser atendidas todas as normas ABNT, normas técnicas da distribuidora e resoluções da ANEEL.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5.5</w:t>
      </w:r>
      <w:r w:rsidRPr="00F4517F">
        <w:rPr>
          <w:rFonts w:ascii="Arial" w:eastAsiaTheme="minorHAnsi" w:hAnsi="Arial" w:cs="Arial"/>
          <w:color w:val="000000"/>
          <w:sz w:val="23"/>
          <w:szCs w:val="23"/>
          <w:lang w:eastAsia="en-US"/>
        </w:rPr>
        <w:t xml:space="preserve"> Deverão ser emitidas Anotações de Responsabilidade Técnica (ART) relativas à instalação do sistema de geração fotovoltaica e à estrutura do </w:t>
      </w:r>
      <w:proofErr w:type="spellStart"/>
      <w:r w:rsidRPr="00F4517F">
        <w:rPr>
          <w:rFonts w:ascii="Arial" w:eastAsiaTheme="minorHAnsi" w:hAnsi="Arial" w:cs="Arial"/>
          <w:color w:val="000000"/>
          <w:sz w:val="23"/>
          <w:szCs w:val="23"/>
          <w:lang w:eastAsia="en-US"/>
        </w:rPr>
        <w:t>Carport</w:t>
      </w:r>
      <w:proofErr w:type="spellEnd"/>
      <w:r w:rsidRPr="00F4517F">
        <w:rPr>
          <w:rFonts w:ascii="Arial" w:eastAsiaTheme="minorHAnsi" w:hAnsi="Arial" w:cs="Arial"/>
          <w:color w:val="000000"/>
          <w:sz w:val="23"/>
          <w:szCs w:val="23"/>
          <w:lang w:eastAsia="en-US"/>
        </w:rPr>
        <w:t xml:space="preserve">.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p>
    <w:p w:rsidR="006354B2" w:rsidRPr="00F4517F" w:rsidRDefault="006354B2" w:rsidP="006354B2">
      <w:pPr>
        <w:shd w:val="clear" w:color="auto" w:fill="D9D9D9" w:themeFill="background1" w:themeFillShade="D9"/>
        <w:overflowPunct/>
        <w:spacing w:after="120"/>
        <w:jc w:val="both"/>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6 COMISSIONAMENTO DO SISTEMA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6.1</w:t>
      </w:r>
      <w:r w:rsidRPr="00F4517F">
        <w:rPr>
          <w:rFonts w:ascii="Arial" w:eastAsiaTheme="minorHAnsi" w:hAnsi="Arial" w:cs="Arial"/>
          <w:color w:val="000000"/>
          <w:sz w:val="23"/>
          <w:szCs w:val="23"/>
          <w:lang w:eastAsia="en-US"/>
        </w:rPr>
        <w:t xml:space="preserve"> O comissionamento será realizado pela CONTRATADA para verificar se o sistema foi corretamente instalado, se atende às especificações de projeto e às normas cabíveis e está apto para funcionar com segurança.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6.2</w:t>
      </w:r>
      <w:r w:rsidRPr="00F4517F">
        <w:rPr>
          <w:rFonts w:ascii="Arial" w:eastAsiaTheme="minorHAnsi" w:hAnsi="Arial" w:cs="Arial"/>
          <w:color w:val="000000"/>
          <w:sz w:val="23"/>
          <w:szCs w:val="23"/>
          <w:lang w:eastAsia="en-US"/>
        </w:rPr>
        <w:t xml:space="preserve"> As inspeções e testes operacionais deverão ser realizadas com instrumentos apropriados logo após as instalações e antes que este seja colocado em operação.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6.3</w:t>
      </w:r>
      <w:r w:rsidRPr="00F4517F">
        <w:rPr>
          <w:rFonts w:ascii="Arial" w:eastAsiaTheme="minorHAnsi" w:hAnsi="Arial" w:cs="Arial"/>
          <w:color w:val="000000"/>
          <w:sz w:val="23"/>
          <w:szCs w:val="23"/>
          <w:lang w:eastAsia="en-US"/>
        </w:rPr>
        <w:t xml:space="preserve"> Tais procedimentos serão preferencialmente acompanhados pela fiscalização da CONTRATANTE.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6.4</w:t>
      </w:r>
      <w:r w:rsidRPr="00F4517F">
        <w:rPr>
          <w:rFonts w:ascii="Arial" w:eastAsiaTheme="minorHAnsi" w:hAnsi="Arial" w:cs="Arial"/>
          <w:color w:val="000000"/>
          <w:sz w:val="23"/>
          <w:szCs w:val="23"/>
          <w:lang w:eastAsia="en-US"/>
        </w:rPr>
        <w:t xml:space="preserve"> Deverá ser elaborado documento que informe os procedimentos a serem adotados no comissionamento, de acordo com as recomendações dos fabricantes e com as normas cabíveis, antes do início do comissionamento em si.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6.5</w:t>
      </w:r>
      <w:r w:rsidRPr="00F4517F">
        <w:rPr>
          <w:rFonts w:ascii="Arial" w:eastAsiaTheme="minorHAnsi" w:hAnsi="Arial" w:cs="Arial"/>
          <w:color w:val="000000"/>
          <w:sz w:val="23"/>
          <w:szCs w:val="23"/>
          <w:lang w:eastAsia="en-US"/>
        </w:rPr>
        <w:t xml:space="preserve"> Devem ser observados, no mínimo, os seguintes pontos durante o comissionamento: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6.5.1</w:t>
      </w:r>
      <w:r w:rsidRPr="00F4517F">
        <w:rPr>
          <w:rFonts w:ascii="Arial" w:eastAsiaTheme="minorHAnsi" w:hAnsi="Arial" w:cs="Arial"/>
          <w:color w:val="000000"/>
          <w:sz w:val="23"/>
          <w:szCs w:val="23"/>
          <w:lang w:eastAsia="en-US"/>
        </w:rPr>
        <w:t xml:space="preserve"> Inspeção visual;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6.5.2</w:t>
      </w:r>
      <w:r w:rsidRPr="00F4517F">
        <w:rPr>
          <w:rFonts w:ascii="Arial" w:eastAsiaTheme="minorHAnsi" w:hAnsi="Arial" w:cs="Arial"/>
          <w:color w:val="000000"/>
          <w:sz w:val="23"/>
          <w:szCs w:val="23"/>
          <w:lang w:eastAsia="en-US"/>
        </w:rPr>
        <w:t xml:space="preserve"> Documentação completa do sistema; </w:t>
      </w:r>
    </w:p>
    <w:p w:rsidR="006354B2" w:rsidRPr="00F4517F" w:rsidRDefault="006354B2" w:rsidP="006354B2">
      <w:pPr>
        <w:spacing w:after="120"/>
        <w:jc w:val="both"/>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6.5.3</w:t>
      </w:r>
      <w:r w:rsidRPr="00F4517F">
        <w:rPr>
          <w:rFonts w:ascii="Arial" w:eastAsiaTheme="minorHAnsi" w:hAnsi="Arial" w:cs="Arial"/>
          <w:color w:val="000000"/>
          <w:sz w:val="23"/>
          <w:szCs w:val="23"/>
          <w:lang w:eastAsia="en-US"/>
        </w:rPr>
        <w:t xml:space="preserve"> Testes operacionais.</w:t>
      </w:r>
    </w:p>
    <w:p w:rsidR="006354B2" w:rsidRPr="00F4517F" w:rsidRDefault="006354B2" w:rsidP="006354B2">
      <w:pPr>
        <w:overflowPunct/>
        <w:spacing w:after="120"/>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6.6</w:t>
      </w:r>
      <w:r w:rsidRPr="00F4517F">
        <w:rPr>
          <w:rFonts w:ascii="Arial" w:eastAsiaTheme="minorHAnsi" w:hAnsi="Arial" w:cs="Arial"/>
          <w:color w:val="000000"/>
          <w:sz w:val="23"/>
          <w:szCs w:val="23"/>
          <w:lang w:eastAsia="en-US"/>
        </w:rPr>
        <w:t xml:space="preserve"> Após conclusão do comissionamento deverá ser entregue relatório com as seguintes informações: </w:t>
      </w:r>
    </w:p>
    <w:p w:rsidR="006354B2" w:rsidRPr="00F4517F" w:rsidRDefault="006354B2" w:rsidP="006354B2">
      <w:pPr>
        <w:overflowPunct/>
        <w:spacing w:after="120"/>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6.6.1</w:t>
      </w:r>
      <w:r w:rsidRPr="00F4517F">
        <w:rPr>
          <w:rFonts w:ascii="Arial" w:eastAsiaTheme="minorHAnsi" w:hAnsi="Arial" w:cs="Arial"/>
          <w:color w:val="000000"/>
          <w:sz w:val="23"/>
          <w:szCs w:val="23"/>
          <w:lang w:eastAsia="en-US"/>
        </w:rPr>
        <w:t xml:space="preserve"> Período de comissionamento e data do relatório; </w:t>
      </w:r>
    </w:p>
    <w:p w:rsidR="006354B2" w:rsidRPr="00F4517F" w:rsidRDefault="006354B2" w:rsidP="006354B2">
      <w:pPr>
        <w:overflowPunct/>
        <w:spacing w:after="120"/>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6.6.2</w:t>
      </w:r>
      <w:r w:rsidRPr="00F4517F">
        <w:rPr>
          <w:rFonts w:ascii="Arial" w:eastAsiaTheme="minorHAnsi" w:hAnsi="Arial" w:cs="Arial"/>
          <w:color w:val="000000"/>
          <w:sz w:val="23"/>
          <w:szCs w:val="23"/>
          <w:lang w:eastAsia="en-US"/>
        </w:rPr>
        <w:t xml:space="preserve"> Participantes e suas assinaturas; </w:t>
      </w:r>
    </w:p>
    <w:p w:rsidR="006354B2" w:rsidRPr="00F4517F" w:rsidRDefault="006354B2" w:rsidP="006354B2">
      <w:pPr>
        <w:overflowPunct/>
        <w:spacing w:after="120"/>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6.6.3</w:t>
      </w:r>
      <w:r w:rsidRPr="00F4517F">
        <w:rPr>
          <w:rFonts w:ascii="Arial" w:eastAsiaTheme="minorHAnsi" w:hAnsi="Arial" w:cs="Arial"/>
          <w:color w:val="000000"/>
          <w:sz w:val="23"/>
          <w:szCs w:val="23"/>
          <w:lang w:eastAsia="en-US"/>
        </w:rPr>
        <w:t xml:space="preserve"> Todos os procedimentos e resultados; </w:t>
      </w:r>
    </w:p>
    <w:p w:rsidR="006354B2" w:rsidRPr="00F4517F" w:rsidRDefault="006354B2" w:rsidP="006354B2">
      <w:pPr>
        <w:overflowPunct/>
        <w:spacing w:after="120"/>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6.6.4</w:t>
      </w:r>
      <w:r w:rsidRPr="00F4517F">
        <w:rPr>
          <w:rFonts w:ascii="Arial" w:eastAsiaTheme="minorHAnsi" w:hAnsi="Arial" w:cs="Arial"/>
          <w:color w:val="000000"/>
          <w:sz w:val="23"/>
          <w:szCs w:val="23"/>
          <w:lang w:eastAsia="en-US"/>
        </w:rPr>
        <w:t xml:space="preserve"> Lista de problemas encontrados e procedimentos realizados para saná-los; </w:t>
      </w:r>
    </w:p>
    <w:p w:rsidR="006354B2" w:rsidRPr="00F4517F" w:rsidRDefault="006354B2" w:rsidP="006354B2">
      <w:pPr>
        <w:overflowPunct/>
        <w:spacing w:after="120"/>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6.6.5</w:t>
      </w:r>
      <w:r w:rsidRPr="00F4517F">
        <w:rPr>
          <w:rFonts w:ascii="Arial" w:eastAsiaTheme="minorHAnsi" w:hAnsi="Arial" w:cs="Arial"/>
          <w:color w:val="000000"/>
          <w:sz w:val="23"/>
          <w:szCs w:val="23"/>
          <w:lang w:eastAsia="en-US"/>
        </w:rPr>
        <w:t xml:space="preserve"> Lista de pendências e prazo para regularização; </w:t>
      </w:r>
    </w:p>
    <w:p w:rsidR="006354B2" w:rsidRPr="00F4517F" w:rsidRDefault="006354B2" w:rsidP="006354B2">
      <w:pPr>
        <w:spacing w:after="120"/>
        <w:jc w:val="both"/>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6.6.6</w:t>
      </w:r>
      <w:r w:rsidRPr="00F4517F">
        <w:rPr>
          <w:rFonts w:ascii="Arial" w:eastAsiaTheme="minorHAnsi" w:hAnsi="Arial" w:cs="Arial"/>
          <w:color w:val="000000"/>
          <w:sz w:val="23"/>
          <w:szCs w:val="23"/>
          <w:lang w:eastAsia="en-US"/>
        </w:rPr>
        <w:t xml:space="preserve"> Possibilidade de problemas futuros detectados durante a inspeção.</w:t>
      </w:r>
    </w:p>
    <w:p w:rsidR="006354B2" w:rsidRPr="00F4517F" w:rsidRDefault="006354B2" w:rsidP="006354B2">
      <w:pPr>
        <w:spacing w:after="120"/>
        <w:jc w:val="both"/>
        <w:rPr>
          <w:rFonts w:ascii="Arial" w:eastAsiaTheme="minorHAnsi" w:hAnsi="Arial" w:cs="Arial"/>
          <w:color w:val="000000"/>
          <w:sz w:val="23"/>
          <w:szCs w:val="23"/>
          <w:lang w:eastAsia="en-US"/>
        </w:rPr>
      </w:pPr>
    </w:p>
    <w:p w:rsidR="006354B2" w:rsidRPr="00F4517F" w:rsidRDefault="006354B2" w:rsidP="006354B2">
      <w:pPr>
        <w:shd w:val="clear" w:color="auto" w:fill="D9D9D9" w:themeFill="background1" w:themeFillShade="D9"/>
        <w:overflowPunct/>
        <w:spacing w:after="120"/>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7. PROJETO AS BUILT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7.1</w:t>
      </w:r>
      <w:r w:rsidRPr="00F4517F">
        <w:rPr>
          <w:rFonts w:ascii="Arial" w:eastAsiaTheme="minorHAnsi" w:hAnsi="Arial" w:cs="Arial"/>
          <w:color w:val="000000"/>
          <w:sz w:val="23"/>
          <w:szCs w:val="23"/>
          <w:lang w:eastAsia="en-US"/>
        </w:rPr>
        <w:t xml:space="preserve"> O projeto executivo poderá sofrer algumas alterações durante a instalação do sistema, tornando assim necessária a elaboração de projeto as </w:t>
      </w:r>
      <w:proofErr w:type="spellStart"/>
      <w:r w:rsidRPr="00F4517F">
        <w:rPr>
          <w:rFonts w:ascii="Arial" w:eastAsiaTheme="minorHAnsi" w:hAnsi="Arial" w:cs="Arial"/>
          <w:color w:val="000000"/>
          <w:sz w:val="23"/>
          <w:szCs w:val="23"/>
          <w:lang w:eastAsia="en-US"/>
        </w:rPr>
        <w:t>built</w:t>
      </w:r>
      <w:proofErr w:type="spellEnd"/>
      <w:r w:rsidRPr="00F4517F">
        <w:rPr>
          <w:rFonts w:ascii="Arial" w:eastAsiaTheme="minorHAnsi" w:hAnsi="Arial" w:cs="Arial"/>
          <w:color w:val="000000"/>
          <w:sz w:val="23"/>
          <w:szCs w:val="23"/>
          <w:lang w:eastAsia="en-US"/>
        </w:rPr>
        <w:t xml:space="preserve">, o qual será exigido para Recebimento Definitivo do objeto.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7.2</w:t>
      </w:r>
      <w:r w:rsidRPr="00F4517F">
        <w:rPr>
          <w:rFonts w:ascii="Arial" w:eastAsiaTheme="minorHAnsi" w:hAnsi="Arial" w:cs="Arial"/>
          <w:color w:val="000000"/>
          <w:sz w:val="23"/>
          <w:szCs w:val="23"/>
          <w:lang w:eastAsia="en-US"/>
        </w:rPr>
        <w:t xml:space="preserve"> Nele a CONTRATADA deverá informar a estimativa da taxa de desempenho do sistema (PR – Performance </w:t>
      </w:r>
      <w:proofErr w:type="spellStart"/>
      <w:r w:rsidRPr="00F4517F">
        <w:rPr>
          <w:rFonts w:ascii="Arial" w:eastAsiaTheme="minorHAnsi" w:hAnsi="Arial" w:cs="Arial"/>
          <w:color w:val="000000"/>
          <w:sz w:val="23"/>
          <w:szCs w:val="23"/>
          <w:lang w:eastAsia="en-US"/>
        </w:rPr>
        <w:t>Ratio</w:t>
      </w:r>
      <w:proofErr w:type="spellEnd"/>
      <w:r w:rsidRPr="00F4517F">
        <w:rPr>
          <w:rFonts w:ascii="Arial" w:eastAsiaTheme="minorHAnsi" w:hAnsi="Arial" w:cs="Arial"/>
          <w:color w:val="000000"/>
          <w:sz w:val="23"/>
          <w:szCs w:val="23"/>
          <w:lang w:eastAsia="en-US"/>
        </w:rPr>
        <w:t xml:space="preserve">), bem como a estimativa de produção anual de energia.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p>
    <w:p w:rsidR="006354B2" w:rsidRPr="00F4517F" w:rsidRDefault="006354B2" w:rsidP="006354B2">
      <w:pPr>
        <w:shd w:val="clear" w:color="auto" w:fill="D9D9D9" w:themeFill="background1" w:themeFillShade="D9"/>
        <w:overflowPunct/>
        <w:spacing w:after="120"/>
        <w:jc w:val="both"/>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8. TERMOS DE GARANTIA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8.1</w:t>
      </w:r>
      <w:r w:rsidRPr="00F4517F">
        <w:rPr>
          <w:rFonts w:ascii="Arial" w:eastAsiaTheme="minorHAnsi" w:hAnsi="Arial" w:cs="Arial"/>
          <w:color w:val="000000"/>
          <w:sz w:val="23"/>
          <w:szCs w:val="23"/>
          <w:lang w:eastAsia="en-US"/>
        </w:rPr>
        <w:t xml:space="preserve"> A CONTRATADA deverá apresentar os certificados de garantia de fábrica para os equipamentos do sistema de geração (incluindo o sistema de monitoramento, controle e medição) juntamente com o relatório do Comissionamento do sistema.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8.2</w:t>
      </w:r>
      <w:r w:rsidRPr="00F4517F">
        <w:rPr>
          <w:rFonts w:ascii="Arial" w:eastAsiaTheme="minorHAnsi" w:hAnsi="Arial" w:cs="Arial"/>
          <w:color w:val="000000"/>
          <w:sz w:val="23"/>
          <w:szCs w:val="23"/>
          <w:lang w:eastAsia="en-US"/>
        </w:rPr>
        <w:t xml:space="preserve"> Durante a fase de garantia, a CONTRATADA responderá por todos os problemas com equipamentos e intermediará o processo com os fabricantes.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8.3</w:t>
      </w:r>
      <w:r w:rsidRPr="00F4517F">
        <w:rPr>
          <w:rFonts w:ascii="Arial" w:eastAsiaTheme="minorHAnsi" w:hAnsi="Arial" w:cs="Arial"/>
          <w:color w:val="000000"/>
          <w:sz w:val="23"/>
          <w:szCs w:val="23"/>
          <w:lang w:eastAsia="en-US"/>
        </w:rPr>
        <w:t xml:space="preserve"> A CONTRATADA deverá garantir o sistema contra erros de projeto, de instalação, de escolha de materiais ou equipamentos, incompatibilidade de funcionamento entre equipamentos, erro na coordenação da proteção, inconsistência da especificação e requisitos de projeto, dentre outros.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8.4</w:t>
      </w:r>
      <w:r w:rsidRPr="00F4517F">
        <w:rPr>
          <w:rFonts w:ascii="Arial" w:eastAsiaTheme="minorHAnsi" w:hAnsi="Arial" w:cs="Arial"/>
          <w:color w:val="000000"/>
          <w:sz w:val="23"/>
          <w:szCs w:val="23"/>
          <w:lang w:eastAsia="en-US"/>
        </w:rPr>
        <w:t xml:space="preserve"> No período de garantia da instalação, será responsabilidade da CONTRATADA a correção de qualquer problema que não tenha sido detectado no comissionamento, mas que seja provocado por erro de projeto ou de instalação.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8.5</w:t>
      </w:r>
      <w:r w:rsidRPr="00F4517F">
        <w:rPr>
          <w:rFonts w:ascii="Arial" w:eastAsiaTheme="minorHAnsi" w:hAnsi="Arial" w:cs="Arial"/>
          <w:color w:val="000000"/>
          <w:sz w:val="23"/>
          <w:szCs w:val="23"/>
          <w:lang w:eastAsia="en-US"/>
        </w:rPr>
        <w:t xml:space="preserve"> A garantia de desempenho do sistema deverá incluir: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8.5.1</w:t>
      </w:r>
      <w:r w:rsidRPr="00F4517F">
        <w:rPr>
          <w:rFonts w:ascii="Arial" w:eastAsiaTheme="minorHAnsi" w:hAnsi="Arial" w:cs="Arial"/>
          <w:color w:val="000000"/>
          <w:sz w:val="23"/>
          <w:szCs w:val="23"/>
          <w:lang w:eastAsia="en-US"/>
        </w:rPr>
        <w:t xml:space="preserve"> Capacidade de geração fotovoltaica no momento do comissionamento;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8.5.2</w:t>
      </w:r>
      <w:r w:rsidRPr="00F4517F">
        <w:rPr>
          <w:rFonts w:ascii="Arial" w:eastAsiaTheme="minorHAnsi" w:hAnsi="Arial" w:cs="Arial"/>
          <w:color w:val="000000"/>
          <w:sz w:val="23"/>
          <w:szCs w:val="23"/>
          <w:lang w:eastAsia="en-US"/>
        </w:rPr>
        <w:t xml:space="preserve"> Funcionamento pleno do sistema de monitoramento;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8.5.3</w:t>
      </w:r>
      <w:r w:rsidRPr="00F4517F">
        <w:rPr>
          <w:rFonts w:ascii="Arial" w:eastAsiaTheme="minorHAnsi" w:hAnsi="Arial" w:cs="Arial"/>
          <w:color w:val="000000"/>
          <w:sz w:val="23"/>
          <w:szCs w:val="23"/>
          <w:lang w:eastAsia="en-US"/>
        </w:rPr>
        <w:t xml:space="preserve"> Disponibilidade mínima de funcionamento durante o período de garantia; </w:t>
      </w:r>
    </w:p>
    <w:p w:rsidR="006354B2" w:rsidRPr="00F4517F" w:rsidRDefault="006354B2" w:rsidP="006354B2">
      <w:pPr>
        <w:spacing w:after="120"/>
        <w:jc w:val="both"/>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8.5.4</w:t>
      </w:r>
      <w:r w:rsidRPr="00F4517F">
        <w:rPr>
          <w:rFonts w:ascii="Arial" w:eastAsiaTheme="minorHAnsi" w:hAnsi="Arial" w:cs="Arial"/>
          <w:color w:val="000000"/>
          <w:sz w:val="23"/>
          <w:szCs w:val="23"/>
          <w:lang w:eastAsia="en-US"/>
        </w:rPr>
        <w:t xml:space="preserve"> Taxa de desempenho do sistema (PR – Performance </w:t>
      </w:r>
      <w:proofErr w:type="spellStart"/>
      <w:r w:rsidRPr="00F4517F">
        <w:rPr>
          <w:rFonts w:ascii="Arial" w:eastAsiaTheme="minorHAnsi" w:hAnsi="Arial" w:cs="Arial"/>
          <w:color w:val="000000"/>
          <w:sz w:val="23"/>
          <w:szCs w:val="23"/>
          <w:lang w:eastAsia="en-US"/>
        </w:rPr>
        <w:t>Ratio</w:t>
      </w:r>
      <w:proofErr w:type="spellEnd"/>
      <w:r w:rsidRPr="00F4517F">
        <w:rPr>
          <w:rFonts w:ascii="Arial" w:eastAsiaTheme="minorHAnsi" w:hAnsi="Arial" w:cs="Arial"/>
          <w:color w:val="000000"/>
          <w:sz w:val="23"/>
          <w:szCs w:val="23"/>
          <w:lang w:eastAsia="en-US"/>
        </w:rPr>
        <w:t>) durante o período de garantia.</w:t>
      </w:r>
    </w:p>
    <w:p w:rsidR="006354B2" w:rsidRPr="00F4517F" w:rsidRDefault="006354B2" w:rsidP="006354B2">
      <w:pPr>
        <w:shd w:val="clear" w:color="auto" w:fill="D9D9D9" w:themeFill="background1" w:themeFillShade="D9"/>
        <w:overflowPunct/>
        <w:textAlignment w:val="auto"/>
        <w:rPr>
          <w:rFonts w:ascii="Arial" w:eastAsiaTheme="minorHAnsi" w:hAnsi="Arial" w:cs="Arial"/>
          <w:b/>
          <w:color w:val="000000"/>
          <w:sz w:val="23"/>
          <w:szCs w:val="23"/>
          <w:lang w:eastAsia="en-US"/>
        </w:rPr>
      </w:pPr>
      <w:r w:rsidRPr="00F4517F">
        <w:rPr>
          <w:rFonts w:ascii="Arial" w:eastAsiaTheme="minorHAnsi" w:hAnsi="Arial" w:cs="Arial"/>
          <w:b/>
          <w:color w:val="000000"/>
          <w:sz w:val="23"/>
          <w:szCs w:val="23"/>
          <w:lang w:eastAsia="en-US"/>
        </w:rPr>
        <w:t xml:space="preserve">9. NORMAS TÉCNICAS A SEREM ATENDIDAS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9.1</w:t>
      </w:r>
      <w:r w:rsidRPr="00F4517F">
        <w:rPr>
          <w:rFonts w:ascii="Arial" w:eastAsiaTheme="minorHAnsi" w:hAnsi="Arial" w:cs="Arial"/>
          <w:color w:val="000000"/>
          <w:sz w:val="23"/>
          <w:szCs w:val="23"/>
          <w:lang w:eastAsia="en-US"/>
        </w:rPr>
        <w:t xml:space="preserve"> Procedimentos de Distribuição de Energia Elétrica no Sistema Elétrico Nacional – PRODIST, Seção 3.7 do Módulo 3.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9.2</w:t>
      </w:r>
      <w:r w:rsidRPr="00F4517F">
        <w:rPr>
          <w:rFonts w:ascii="Arial" w:eastAsiaTheme="minorHAnsi" w:hAnsi="Arial" w:cs="Arial"/>
          <w:color w:val="000000"/>
          <w:sz w:val="23"/>
          <w:szCs w:val="23"/>
          <w:lang w:eastAsia="en-US"/>
        </w:rPr>
        <w:t xml:space="preserve"> Resolução Normativa ANEEL Nº 482 de 17 de abril de 2012 e suas atualizações.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9.3</w:t>
      </w:r>
      <w:r w:rsidRPr="00F4517F">
        <w:rPr>
          <w:rFonts w:ascii="Arial" w:eastAsiaTheme="minorHAnsi" w:hAnsi="Arial" w:cs="Arial"/>
          <w:color w:val="000000"/>
          <w:sz w:val="23"/>
          <w:szCs w:val="23"/>
          <w:lang w:eastAsia="en-US"/>
        </w:rPr>
        <w:t xml:space="preserve"> Leis, Decretos e Resoluções do sistema CONFEA/CREA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9.4</w:t>
      </w:r>
      <w:r w:rsidRPr="00F4517F">
        <w:rPr>
          <w:rFonts w:ascii="Arial" w:eastAsiaTheme="minorHAnsi" w:hAnsi="Arial" w:cs="Arial"/>
          <w:color w:val="000000"/>
          <w:sz w:val="23"/>
          <w:szCs w:val="23"/>
          <w:lang w:eastAsia="en-US"/>
        </w:rPr>
        <w:t xml:space="preserve"> NDU-002 – Fornecimento de energia elétrica em tensão primária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9.5</w:t>
      </w:r>
      <w:r w:rsidRPr="00F4517F">
        <w:rPr>
          <w:rFonts w:ascii="Arial" w:eastAsiaTheme="minorHAnsi" w:hAnsi="Arial" w:cs="Arial"/>
          <w:color w:val="000000"/>
          <w:sz w:val="23"/>
          <w:szCs w:val="23"/>
          <w:lang w:eastAsia="en-US"/>
        </w:rPr>
        <w:t xml:space="preserve"> NDU-013 Critérios para conexão de </w:t>
      </w:r>
      <w:proofErr w:type="spellStart"/>
      <w:r w:rsidRPr="00F4517F">
        <w:rPr>
          <w:rFonts w:ascii="Arial" w:eastAsiaTheme="minorHAnsi" w:hAnsi="Arial" w:cs="Arial"/>
          <w:color w:val="000000"/>
          <w:sz w:val="23"/>
          <w:szCs w:val="23"/>
          <w:lang w:eastAsia="en-US"/>
        </w:rPr>
        <w:t>acessantes</w:t>
      </w:r>
      <w:proofErr w:type="spellEnd"/>
      <w:r w:rsidRPr="00F4517F">
        <w:rPr>
          <w:rFonts w:ascii="Arial" w:eastAsiaTheme="minorHAnsi" w:hAnsi="Arial" w:cs="Arial"/>
          <w:color w:val="000000"/>
          <w:sz w:val="23"/>
          <w:szCs w:val="23"/>
          <w:lang w:eastAsia="en-US"/>
        </w:rPr>
        <w:t xml:space="preserve"> de geração distribuída ao sistema de distribuição da </w:t>
      </w:r>
      <w:proofErr w:type="spellStart"/>
      <w:r w:rsidRPr="00F4517F">
        <w:rPr>
          <w:rFonts w:ascii="Arial" w:eastAsiaTheme="minorHAnsi" w:hAnsi="Arial" w:cs="Arial"/>
          <w:color w:val="000000"/>
          <w:sz w:val="23"/>
          <w:szCs w:val="23"/>
          <w:lang w:eastAsia="en-US"/>
        </w:rPr>
        <w:t>Energisa</w:t>
      </w:r>
      <w:proofErr w:type="spellEnd"/>
      <w:r w:rsidRPr="00F4517F">
        <w:rPr>
          <w:rFonts w:ascii="Arial" w:eastAsiaTheme="minorHAnsi" w:hAnsi="Arial" w:cs="Arial"/>
          <w:color w:val="000000"/>
          <w:sz w:val="23"/>
          <w:szCs w:val="23"/>
          <w:lang w:eastAsia="en-US"/>
        </w:rPr>
        <w:t xml:space="preserve"> </w:t>
      </w:r>
    </w:p>
    <w:p w:rsidR="006354B2" w:rsidRPr="00F4517F" w:rsidRDefault="006354B2" w:rsidP="006354B2">
      <w:pPr>
        <w:overflowPunct/>
        <w:spacing w:after="120"/>
        <w:jc w:val="both"/>
        <w:textAlignment w:val="auto"/>
        <w:rPr>
          <w:rFonts w:ascii="Arial" w:eastAsiaTheme="minorHAnsi" w:hAnsi="Arial" w:cs="Arial"/>
          <w:color w:val="000000"/>
          <w:sz w:val="23"/>
          <w:szCs w:val="23"/>
          <w:lang w:eastAsia="en-US"/>
        </w:rPr>
      </w:pPr>
      <w:r w:rsidRPr="00F4517F">
        <w:rPr>
          <w:rFonts w:ascii="Arial" w:eastAsiaTheme="minorHAnsi" w:hAnsi="Arial" w:cs="Arial"/>
          <w:b/>
          <w:color w:val="000000"/>
          <w:sz w:val="23"/>
          <w:szCs w:val="23"/>
          <w:lang w:eastAsia="en-US"/>
        </w:rPr>
        <w:t>9.6</w:t>
      </w:r>
      <w:r w:rsidRPr="00F4517F">
        <w:rPr>
          <w:rFonts w:ascii="Arial" w:eastAsiaTheme="minorHAnsi" w:hAnsi="Arial" w:cs="Arial"/>
          <w:color w:val="000000"/>
          <w:sz w:val="23"/>
          <w:szCs w:val="23"/>
          <w:lang w:eastAsia="en-US"/>
        </w:rPr>
        <w:t xml:space="preserve"> Normas Brasileiras ABNT NBR  6251, 7286, 2556, 16690, 5410, 5419, 16149, 10899, 16274, 16150</w:t>
      </w:r>
      <w:r>
        <w:rPr>
          <w:rFonts w:ascii="Arial" w:eastAsiaTheme="minorHAnsi" w:hAnsi="Arial" w:cs="Arial"/>
          <w:color w:val="000000"/>
          <w:sz w:val="23"/>
          <w:szCs w:val="23"/>
          <w:lang w:eastAsia="en-US"/>
        </w:rPr>
        <w:t>, 14643, 6123, 6323</w:t>
      </w:r>
      <w:r w:rsidRPr="00F4517F">
        <w:rPr>
          <w:rFonts w:ascii="Arial" w:eastAsiaTheme="minorHAnsi" w:hAnsi="Arial" w:cs="Arial"/>
          <w:color w:val="000000"/>
          <w:sz w:val="23"/>
          <w:szCs w:val="23"/>
          <w:lang w:eastAsia="en-US"/>
        </w:rPr>
        <w:t>, NM 280, 247-3, IEC 62116 e 60332-1</w:t>
      </w:r>
    </w:p>
    <w:p w:rsidR="006354B2" w:rsidRPr="00F4517F" w:rsidRDefault="006354B2" w:rsidP="006354B2">
      <w:pPr>
        <w:overflowPunct/>
        <w:spacing w:after="120"/>
        <w:jc w:val="both"/>
        <w:textAlignment w:val="auto"/>
        <w:rPr>
          <w:rFonts w:ascii="Arial" w:eastAsiaTheme="minorHAnsi" w:hAnsi="Arial" w:cs="Arial"/>
          <w:sz w:val="23"/>
          <w:szCs w:val="23"/>
          <w:lang w:eastAsia="en-US"/>
        </w:rPr>
      </w:pPr>
      <w:r w:rsidRPr="00F4517F">
        <w:rPr>
          <w:rFonts w:ascii="Arial" w:eastAsiaTheme="minorHAnsi" w:hAnsi="Arial" w:cs="Arial"/>
          <w:b/>
          <w:sz w:val="23"/>
          <w:szCs w:val="23"/>
          <w:lang w:eastAsia="en-US"/>
        </w:rPr>
        <w:t>9.7</w:t>
      </w:r>
      <w:r w:rsidRPr="00F4517F">
        <w:rPr>
          <w:rFonts w:ascii="Arial" w:eastAsiaTheme="minorHAnsi" w:hAnsi="Arial" w:cs="Arial"/>
          <w:sz w:val="23"/>
          <w:szCs w:val="23"/>
          <w:lang w:eastAsia="en-US"/>
        </w:rPr>
        <w:t xml:space="preserve"> Norma internacional IEC 61215 </w:t>
      </w:r>
    </w:p>
    <w:p w:rsidR="006354B2" w:rsidRPr="00F4517F" w:rsidRDefault="006354B2" w:rsidP="006354B2">
      <w:pPr>
        <w:overflowPunct/>
        <w:spacing w:after="120"/>
        <w:jc w:val="both"/>
        <w:textAlignment w:val="auto"/>
        <w:rPr>
          <w:rFonts w:ascii="Arial" w:eastAsiaTheme="minorHAnsi" w:hAnsi="Arial" w:cs="Arial"/>
          <w:sz w:val="23"/>
          <w:szCs w:val="23"/>
          <w:lang w:eastAsia="en-US"/>
        </w:rPr>
      </w:pPr>
      <w:r w:rsidRPr="00F4517F">
        <w:rPr>
          <w:rFonts w:ascii="Arial" w:eastAsiaTheme="minorHAnsi" w:hAnsi="Arial" w:cs="Arial"/>
          <w:b/>
          <w:sz w:val="23"/>
          <w:szCs w:val="23"/>
          <w:lang w:eastAsia="en-US"/>
        </w:rPr>
        <w:t>9.8</w:t>
      </w:r>
      <w:r w:rsidRPr="00F4517F">
        <w:rPr>
          <w:rFonts w:ascii="Arial" w:eastAsiaTheme="minorHAnsi" w:hAnsi="Arial" w:cs="Arial"/>
          <w:sz w:val="23"/>
          <w:szCs w:val="23"/>
          <w:lang w:eastAsia="en-US"/>
        </w:rPr>
        <w:t xml:space="preserve"> NR 10 – Segurança em Instalações e Serviços em Eletricidade </w:t>
      </w:r>
    </w:p>
    <w:p w:rsidR="006354B2" w:rsidRPr="00F4517F" w:rsidRDefault="006354B2" w:rsidP="006354B2">
      <w:pPr>
        <w:overflowPunct/>
        <w:spacing w:after="120"/>
        <w:jc w:val="both"/>
        <w:textAlignment w:val="auto"/>
        <w:rPr>
          <w:rFonts w:ascii="Arial" w:eastAsiaTheme="minorHAnsi" w:hAnsi="Arial" w:cs="Arial"/>
          <w:sz w:val="23"/>
          <w:szCs w:val="23"/>
          <w:lang w:eastAsia="en-US"/>
        </w:rPr>
      </w:pPr>
      <w:r w:rsidRPr="00F4517F">
        <w:rPr>
          <w:rFonts w:ascii="Arial" w:eastAsiaTheme="minorHAnsi" w:hAnsi="Arial" w:cs="Arial"/>
          <w:b/>
          <w:sz w:val="23"/>
          <w:szCs w:val="23"/>
          <w:lang w:eastAsia="en-US"/>
        </w:rPr>
        <w:t>9.9</w:t>
      </w:r>
      <w:r w:rsidRPr="00F4517F">
        <w:rPr>
          <w:rFonts w:ascii="Arial" w:eastAsiaTheme="minorHAnsi" w:hAnsi="Arial" w:cs="Arial"/>
          <w:sz w:val="23"/>
          <w:szCs w:val="23"/>
          <w:lang w:eastAsia="en-US"/>
        </w:rPr>
        <w:t xml:space="preserve"> NR 35 – Trabalho em Altura </w:t>
      </w:r>
    </w:p>
    <w:p w:rsidR="006354B2" w:rsidRPr="00F4517F" w:rsidRDefault="006354B2" w:rsidP="006354B2">
      <w:pPr>
        <w:spacing w:after="120"/>
        <w:jc w:val="both"/>
        <w:rPr>
          <w:rFonts w:ascii="Arial" w:eastAsiaTheme="minorHAnsi" w:hAnsi="Arial" w:cs="Arial"/>
          <w:sz w:val="23"/>
          <w:szCs w:val="23"/>
          <w:lang w:eastAsia="en-US"/>
        </w:rPr>
      </w:pPr>
      <w:r w:rsidRPr="00F4517F">
        <w:rPr>
          <w:rFonts w:ascii="Arial" w:eastAsiaTheme="minorHAnsi" w:hAnsi="Arial" w:cs="Arial"/>
          <w:b/>
          <w:sz w:val="23"/>
          <w:szCs w:val="23"/>
          <w:lang w:eastAsia="en-US"/>
        </w:rPr>
        <w:t>9.10</w:t>
      </w:r>
      <w:r w:rsidRPr="00F4517F">
        <w:rPr>
          <w:rFonts w:ascii="Arial" w:eastAsiaTheme="minorHAnsi" w:hAnsi="Arial" w:cs="Arial"/>
          <w:sz w:val="23"/>
          <w:szCs w:val="23"/>
          <w:lang w:eastAsia="en-US"/>
        </w:rPr>
        <w:t xml:space="preserve"> NR 6 – Equipamento de Proteção Individual – EPI</w:t>
      </w:r>
    </w:p>
    <w:p w:rsidR="006354B2" w:rsidRPr="00F4517F" w:rsidRDefault="006354B2" w:rsidP="006354B2">
      <w:pPr>
        <w:spacing w:after="120"/>
        <w:jc w:val="right"/>
        <w:rPr>
          <w:rFonts w:ascii="Arial" w:eastAsiaTheme="minorHAnsi" w:hAnsi="Arial" w:cs="Arial"/>
          <w:sz w:val="23"/>
          <w:szCs w:val="23"/>
          <w:lang w:eastAsia="en-US"/>
        </w:rPr>
      </w:pPr>
      <w:proofErr w:type="spellStart"/>
      <w:r w:rsidRPr="00F4517F">
        <w:rPr>
          <w:rFonts w:ascii="Arial" w:eastAsiaTheme="minorHAnsi" w:hAnsi="Arial" w:cs="Arial"/>
          <w:sz w:val="23"/>
          <w:szCs w:val="23"/>
          <w:lang w:eastAsia="en-US"/>
        </w:rPr>
        <w:t>Tapurah</w:t>
      </w:r>
      <w:proofErr w:type="spellEnd"/>
      <w:r w:rsidRPr="00F4517F">
        <w:rPr>
          <w:rFonts w:ascii="Arial" w:eastAsiaTheme="minorHAnsi" w:hAnsi="Arial" w:cs="Arial"/>
          <w:sz w:val="23"/>
          <w:szCs w:val="23"/>
          <w:lang w:eastAsia="en-US"/>
        </w:rPr>
        <w:t>-MT, 14 de outubro de 2022.</w:t>
      </w:r>
    </w:p>
    <w:p w:rsidR="006354B2" w:rsidRPr="00F4517F" w:rsidRDefault="006354B2" w:rsidP="006354B2">
      <w:pPr>
        <w:spacing w:after="120"/>
        <w:rPr>
          <w:rFonts w:ascii="Arial" w:eastAsiaTheme="minorHAnsi" w:hAnsi="Arial" w:cs="Arial"/>
          <w:b/>
          <w:sz w:val="23"/>
          <w:szCs w:val="23"/>
          <w:lang w:eastAsia="en-US"/>
        </w:rPr>
      </w:pPr>
      <w:r w:rsidRPr="00F4517F">
        <w:rPr>
          <w:rFonts w:ascii="Arial" w:eastAsiaTheme="minorHAnsi" w:hAnsi="Arial" w:cs="Arial"/>
          <w:b/>
          <w:sz w:val="23"/>
          <w:szCs w:val="23"/>
          <w:lang w:eastAsia="en-US"/>
        </w:rPr>
        <w:t>Equipe de Planejamento da Contratação</w:t>
      </w:r>
    </w:p>
    <w:p w:rsidR="006354B2" w:rsidRPr="00F4517F" w:rsidRDefault="006354B2" w:rsidP="006354B2">
      <w:pPr>
        <w:rPr>
          <w:rFonts w:ascii="Arial" w:eastAsiaTheme="minorHAnsi" w:hAnsi="Arial" w:cs="Arial"/>
          <w:sz w:val="23"/>
          <w:szCs w:val="23"/>
          <w:lang w:eastAsia="en-US"/>
        </w:rPr>
      </w:pPr>
      <w:r w:rsidRPr="00F4517F">
        <w:rPr>
          <w:rFonts w:ascii="Arial" w:eastAsiaTheme="minorHAnsi" w:hAnsi="Arial" w:cs="Arial"/>
          <w:b/>
          <w:sz w:val="23"/>
          <w:szCs w:val="23"/>
          <w:lang w:eastAsia="en-US"/>
        </w:rPr>
        <w:t xml:space="preserve">Amarildo José </w:t>
      </w:r>
      <w:proofErr w:type="spellStart"/>
      <w:r w:rsidRPr="00F4517F">
        <w:rPr>
          <w:rFonts w:ascii="Arial" w:eastAsiaTheme="minorHAnsi" w:hAnsi="Arial" w:cs="Arial"/>
          <w:b/>
          <w:sz w:val="23"/>
          <w:szCs w:val="23"/>
          <w:lang w:eastAsia="en-US"/>
        </w:rPr>
        <w:t>Gubert</w:t>
      </w:r>
      <w:proofErr w:type="spellEnd"/>
      <w:r w:rsidRPr="00F4517F">
        <w:rPr>
          <w:rFonts w:ascii="Arial" w:eastAsiaTheme="minorHAnsi" w:hAnsi="Arial" w:cs="Arial"/>
          <w:sz w:val="23"/>
          <w:szCs w:val="23"/>
          <w:lang w:eastAsia="en-US"/>
        </w:rPr>
        <w:t xml:space="preserve"> – Oficial Administrativo</w:t>
      </w:r>
    </w:p>
    <w:p w:rsidR="006354B2" w:rsidRPr="00F4517F" w:rsidRDefault="006354B2" w:rsidP="006354B2">
      <w:pPr>
        <w:jc w:val="both"/>
        <w:rPr>
          <w:rFonts w:ascii="Arial" w:hAnsi="Arial" w:cs="Arial"/>
          <w:b/>
          <w:color w:val="000000"/>
          <w:sz w:val="23"/>
          <w:szCs w:val="23"/>
        </w:rPr>
      </w:pPr>
      <w:proofErr w:type="spellStart"/>
      <w:r w:rsidRPr="00F4517F">
        <w:rPr>
          <w:rFonts w:ascii="Arial" w:hAnsi="Arial" w:cs="Arial"/>
          <w:b/>
          <w:color w:val="000000"/>
          <w:sz w:val="23"/>
          <w:szCs w:val="23"/>
        </w:rPr>
        <w:t>Rhayza</w:t>
      </w:r>
      <w:proofErr w:type="spellEnd"/>
      <w:r w:rsidRPr="00F4517F">
        <w:rPr>
          <w:rFonts w:ascii="Arial" w:hAnsi="Arial" w:cs="Arial"/>
          <w:b/>
          <w:color w:val="000000"/>
          <w:sz w:val="23"/>
          <w:szCs w:val="23"/>
        </w:rPr>
        <w:t xml:space="preserve"> Alves de Arruda Saraiva</w:t>
      </w:r>
      <w:r w:rsidRPr="00F4517F">
        <w:rPr>
          <w:rFonts w:ascii="Arial" w:hAnsi="Arial" w:cs="Arial"/>
          <w:color w:val="000000"/>
          <w:sz w:val="23"/>
          <w:szCs w:val="23"/>
        </w:rPr>
        <w:t xml:space="preserve"> – Planejamento, Compras e Licitação</w:t>
      </w:r>
    </w:p>
    <w:p w:rsidR="006354B2" w:rsidRPr="00F4517F" w:rsidRDefault="006354B2" w:rsidP="006354B2">
      <w:pPr>
        <w:rPr>
          <w:sz w:val="23"/>
          <w:szCs w:val="23"/>
        </w:rPr>
      </w:pPr>
      <w:r w:rsidRPr="00F4517F">
        <w:rPr>
          <w:rFonts w:ascii="Arial" w:hAnsi="Arial" w:cs="Arial"/>
          <w:b/>
          <w:color w:val="000000"/>
          <w:sz w:val="23"/>
          <w:szCs w:val="23"/>
        </w:rPr>
        <w:t xml:space="preserve">Benedito de Jesus Pereira – </w:t>
      </w:r>
      <w:r w:rsidRPr="00F4517F">
        <w:rPr>
          <w:rFonts w:ascii="Arial" w:hAnsi="Arial" w:cs="Arial"/>
          <w:color w:val="000000"/>
          <w:sz w:val="23"/>
          <w:szCs w:val="23"/>
        </w:rPr>
        <w:t>Engenheiro Elétrico – CREA 044912/MT</w:t>
      </w:r>
    </w:p>
    <w:p w:rsidR="00426ACB" w:rsidRDefault="00426ACB">
      <w:pPr>
        <w:overflowPunct/>
        <w:autoSpaceDE/>
        <w:autoSpaceDN/>
        <w:adjustRightInd/>
        <w:spacing w:after="160" w:line="259" w:lineRule="auto"/>
        <w:textAlignment w:val="auto"/>
        <w:rPr>
          <w:rFonts w:ascii="Arial" w:hAnsi="Arial" w:cs="Arial"/>
          <w:sz w:val="23"/>
          <w:szCs w:val="23"/>
          <w:highlight w:val="yellow"/>
        </w:rPr>
      </w:pPr>
      <w:bookmarkStart w:id="0" w:name="_GoBack"/>
      <w:bookmarkEnd w:id="0"/>
      <w:r>
        <w:rPr>
          <w:rFonts w:ascii="Arial" w:hAnsi="Arial" w:cs="Arial"/>
          <w:sz w:val="23"/>
          <w:szCs w:val="23"/>
          <w:highlight w:val="yellow"/>
        </w:rPr>
        <w:br w:type="page"/>
      </w:r>
    </w:p>
    <w:p w:rsidR="00426ACB" w:rsidRPr="00426ACB" w:rsidRDefault="00E759AE" w:rsidP="00E759AE">
      <w:pPr>
        <w:spacing w:after="120"/>
        <w:jc w:val="center"/>
        <w:rPr>
          <w:rFonts w:ascii="Arial" w:hAnsi="Arial" w:cs="Arial"/>
          <w:b/>
          <w:sz w:val="23"/>
          <w:szCs w:val="23"/>
        </w:rPr>
      </w:pPr>
      <w:r w:rsidRPr="00426ACB">
        <w:rPr>
          <w:rFonts w:ascii="Arial" w:hAnsi="Arial" w:cs="Arial"/>
          <w:b/>
          <w:sz w:val="23"/>
          <w:szCs w:val="23"/>
        </w:rPr>
        <w:t>Anexo I-B</w:t>
      </w:r>
    </w:p>
    <w:p w:rsidR="00426ACB" w:rsidRPr="00F20968" w:rsidRDefault="00426ACB" w:rsidP="00426ACB">
      <w:pPr>
        <w:spacing w:after="120"/>
        <w:jc w:val="center"/>
        <w:rPr>
          <w:rFonts w:ascii="Arial" w:hAnsi="Arial" w:cs="Arial"/>
          <w:b/>
          <w:sz w:val="23"/>
          <w:szCs w:val="23"/>
          <w:u w:val="single"/>
        </w:rPr>
      </w:pPr>
      <w:r w:rsidRPr="00F20968">
        <w:rPr>
          <w:rFonts w:ascii="Arial" w:hAnsi="Arial" w:cs="Arial"/>
          <w:b/>
          <w:sz w:val="23"/>
          <w:szCs w:val="23"/>
          <w:u w:val="single"/>
        </w:rPr>
        <w:t xml:space="preserve">APÊNDICE II – </w:t>
      </w:r>
    </w:p>
    <w:p w:rsidR="00426ACB" w:rsidRPr="00F206E2" w:rsidRDefault="00426ACB" w:rsidP="00426ACB">
      <w:pPr>
        <w:spacing w:after="120"/>
        <w:jc w:val="center"/>
        <w:rPr>
          <w:rFonts w:ascii="Arial" w:hAnsi="Arial" w:cs="Arial"/>
          <w:b/>
          <w:sz w:val="22"/>
          <w:szCs w:val="22"/>
          <w:u w:val="single"/>
        </w:rPr>
      </w:pPr>
      <w:r w:rsidRPr="00F206E2">
        <w:rPr>
          <w:rFonts w:ascii="Arial" w:hAnsi="Arial" w:cs="Arial"/>
          <w:b/>
          <w:sz w:val="22"/>
          <w:szCs w:val="22"/>
          <w:u w:val="single"/>
        </w:rPr>
        <w:t>PLANILHAS DE FORMAÇÃO DE PREÇOS E DE ESPECIFICAÇÃO DE EQUIPAMENTOS</w:t>
      </w:r>
    </w:p>
    <w:p w:rsidR="00426ACB" w:rsidRPr="00F206E2" w:rsidRDefault="00426ACB" w:rsidP="00426ACB">
      <w:pPr>
        <w:spacing w:after="120"/>
        <w:jc w:val="center"/>
        <w:rPr>
          <w:rFonts w:ascii="Arial" w:hAnsi="Arial" w:cs="Arial"/>
          <w:b/>
          <w:sz w:val="22"/>
          <w:szCs w:val="22"/>
          <w:u w:val="single"/>
        </w:rPr>
      </w:pPr>
    </w:p>
    <w:p w:rsidR="00426ACB" w:rsidRPr="00F206E2" w:rsidRDefault="00426ACB" w:rsidP="00426ACB">
      <w:pPr>
        <w:pStyle w:val="Ttulo1"/>
        <w:keepNext w:val="0"/>
        <w:numPr>
          <w:ilvl w:val="0"/>
          <w:numId w:val="21"/>
        </w:numPr>
        <w:shd w:val="clear" w:color="auto" w:fill="D9D9D9" w:themeFill="background1" w:themeFillShade="D9"/>
        <w:spacing w:before="0" w:after="120" w:line="240" w:lineRule="auto"/>
        <w:ind w:left="714" w:hanging="357"/>
        <w:rPr>
          <w:rFonts w:ascii="Arial" w:hAnsi="Arial" w:cs="Arial"/>
          <w:b/>
          <w:color w:val="000000" w:themeColor="text1"/>
          <w:sz w:val="22"/>
          <w:szCs w:val="22"/>
        </w:rPr>
      </w:pPr>
      <w:r w:rsidRPr="00F206E2">
        <w:rPr>
          <w:rFonts w:ascii="Arial" w:hAnsi="Arial" w:cs="Arial"/>
          <w:b/>
          <w:color w:val="000000" w:themeColor="text1"/>
          <w:sz w:val="22"/>
          <w:szCs w:val="22"/>
        </w:rPr>
        <w:t>PLANILHA DE FORMAÇÃO DE PREÇOS</w:t>
      </w:r>
    </w:p>
    <w:p w:rsidR="00426ACB" w:rsidRPr="00F206E2" w:rsidRDefault="00426ACB" w:rsidP="00426ACB">
      <w:pPr>
        <w:pStyle w:val="Ttulo2"/>
        <w:rPr>
          <w:rFonts w:ascii="Arial" w:hAnsi="Arial" w:cs="Arial"/>
          <w:b w:val="0"/>
          <w:sz w:val="22"/>
          <w:szCs w:val="22"/>
        </w:rPr>
      </w:pPr>
      <w:r w:rsidRPr="00F206E2">
        <w:rPr>
          <w:rFonts w:ascii="Arial" w:hAnsi="Arial" w:cs="Arial"/>
          <w:sz w:val="22"/>
          <w:szCs w:val="22"/>
          <w:lang w:val="pt-BR"/>
        </w:rPr>
        <w:t xml:space="preserve">1.1 </w:t>
      </w:r>
      <w:r>
        <w:rPr>
          <w:rFonts w:ascii="Arial" w:hAnsi="Arial" w:cs="Arial"/>
          <w:sz w:val="22"/>
          <w:szCs w:val="22"/>
          <w:lang w:val="pt-BR"/>
        </w:rPr>
        <w:t>LOTE ÚNICO</w:t>
      </w:r>
      <w:r w:rsidRPr="00F206E2">
        <w:rPr>
          <w:rFonts w:ascii="Arial" w:hAnsi="Arial" w:cs="Arial"/>
          <w:sz w:val="22"/>
          <w:szCs w:val="22"/>
        </w:rPr>
        <w:t xml:space="preserve"> – </w:t>
      </w:r>
      <w:r w:rsidRPr="00F206E2">
        <w:rPr>
          <w:rFonts w:ascii="Arial" w:hAnsi="Arial" w:cs="Arial"/>
          <w:sz w:val="22"/>
          <w:szCs w:val="22"/>
          <w:lang w:val="pt-BR"/>
        </w:rPr>
        <w:t>TAPURAH</w:t>
      </w:r>
      <w:r w:rsidRPr="00F206E2">
        <w:rPr>
          <w:rFonts w:ascii="Arial" w:hAnsi="Arial" w:cs="Arial"/>
          <w:sz w:val="22"/>
          <w:szCs w:val="22"/>
        </w:rPr>
        <w:t xml:space="preserve"> </w:t>
      </w:r>
      <w:r w:rsidRPr="00DD29AD">
        <w:rPr>
          <w:rFonts w:ascii="Arial" w:hAnsi="Arial" w:cs="Arial"/>
          <w:sz w:val="22"/>
          <w:szCs w:val="22"/>
        </w:rPr>
        <w:t xml:space="preserve">– </w:t>
      </w:r>
      <w:r w:rsidRPr="00DD29AD">
        <w:rPr>
          <w:rFonts w:ascii="Arial" w:hAnsi="Arial" w:cs="Arial"/>
          <w:sz w:val="22"/>
          <w:szCs w:val="22"/>
          <w:lang w:val="pt-BR"/>
        </w:rPr>
        <w:t>3</w:t>
      </w:r>
      <w:r w:rsidRPr="00DD29AD">
        <w:rPr>
          <w:rFonts w:ascii="Arial" w:hAnsi="Arial" w:cs="Arial"/>
          <w:sz w:val="22"/>
          <w:szCs w:val="22"/>
        </w:rPr>
        <w:t>3,</w:t>
      </w:r>
      <w:r w:rsidRPr="00DD29AD">
        <w:rPr>
          <w:rFonts w:ascii="Arial" w:hAnsi="Arial" w:cs="Arial"/>
          <w:sz w:val="22"/>
          <w:szCs w:val="22"/>
          <w:lang w:val="pt-BR"/>
        </w:rPr>
        <w:t>0</w:t>
      </w:r>
      <w:r w:rsidRPr="00DD29AD">
        <w:rPr>
          <w:rFonts w:ascii="Arial" w:hAnsi="Arial" w:cs="Arial"/>
          <w:sz w:val="22"/>
          <w:szCs w:val="22"/>
        </w:rPr>
        <w:t xml:space="preserve"> </w:t>
      </w:r>
      <w:proofErr w:type="spellStart"/>
      <w:r w:rsidRPr="00DD29AD">
        <w:rPr>
          <w:rFonts w:ascii="Arial" w:hAnsi="Arial" w:cs="Arial"/>
          <w:sz w:val="22"/>
          <w:szCs w:val="22"/>
        </w:rPr>
        <w:t>kWp</w:t>
      </w:r>
      <w:proofErr w:type="spellEnd"/>
    </w:p>
    <w:tbl>
      <w:tblPr>
        <w:tblStyle w:val="Tabelacomgrade"/>
        <w:tblW w:w="8882" w:type="dxa"/>
        <w:tblInd w:w="469" w:type="dxa"/>
        <w:tblLayout w:type="fixed"/>
        <w:tblLook w:val="04A0" w:firstRow="1" w:lastRow="0" w:firstColumn="1" w:lastColumn="0" w:noHBand="0" w:noVBand="1"/>
      </w:tblPr>
      <w:tblGrid>
        <w:gridCol w:w="519"/>
        <w:gridCol w:w="2693"/>
        <w:gridCol w:w="992"/>
        <w:gridCol w:w="992"/>
        <w:gridCol w:w="1276"/>
        <w:gridCol w:w="1134"/>
        <w:gridCol w:w="1276"/>
      </w:tblGrid>
      <w:tr w:rsidR="00426ACB" w:rsidRPr="00F20968" w:rsidTr="00213BDA">
        <w:trPr>
          <w:trHeight w:val="348"/>
        </w:trPr>
        <w:tc>
          <w:tcPr>
            <w:tcW w:w="519" w:type="dxa"/>
            <w:shd w:val="clear" w:color="auto" w:fill="BDD6EE" w:themeFill="accent1" w:themeFillTint="66"/>
            <w:vAlign w:val="center"/>
          </w:tcPr>
          <w:p w:rsidR="00426ACB" w:rsidRPr="00F206E2" w:rsidRDefault="00426ACB" w:rsidP="00213BDA">
            <w:pPr>
              <w:ind w:right="-108"/>
              <w:jc w:val="both"/>
              <w:rPr>
                <w:rFonts w:ascii="Arial" w:hAnsi="Arial" w:cs="Arial"/>
                <w:b/>
                <w:bCs/>
                <w:color w:val="000000" w:themeColor="text1"/>
                <w:sz w:val="16"/>
                <w:szCs w:val="16"/>
              </w:rPr>
            </w:pPr>
            <w:r>
              <w:rPr>
                <w:rFonts w:ascii="Arial" w:hAnsi="Arial" w:cs="Arial"/>
                <w:b/>
                <w:bCs/>
                <w:color w:val="000000" w:themeColor="text1"/>
                <w:sz w:val="16"/>
                <w:szCs w:val="16"/>
              </w:rPr>
              <w:t>I</w:t>
            </w:r>
            <w:r w:rsidRPr="00F206E2">
              <w:rPr>
                <w:rFonts w:ascii="Arial" w:hAnsi="Arial" w:cs="Arial"/>
                <w:b/>
                <w:bCs/>
                <w:color w:val="000000" w:themeColor="text1"/>
                <w:sz w:val="16"/>
                <w:szCs w:val="16"/>
              </w:rPr>
              <w:t>tens</w:t>
            </w:r>
          </w:p>
        </w:tc>
        <w:tc>
          <w:tcPr>
            <w:tcW w:w="2693" w:type="dxa"/>
            <w:shd w:val="clear" w:color="auto" w:fill="BDD6EE" w:themeFill="accent1" w:themeFillTint="66"/>
            <w:vAlign w:val="center"/>
          </w:tcPr>
          <w:p w:rsidR="00426ACB" w:rsidRPr="00F206E2" w:rsidRDefault="00426ACB" w:rsidP="00213BDA">
            <w:pPr>
              <w:jc w:val="both"/>
              <w:rPr>
                <w:rFonts w:ascii="Arial" w:hAnsi="Arial" w:cs="Arial"/>
                <w:b/>
                <w:bCs/>
                <w:color w:val="000000" w:themeColor="text1"/>
                <w:sz w:val="16"/>
                <w:szCs w:val="16"/>
              </w:rPr>
            </w:pPr>
            <w:r w:rsidRPr="00F206E2">
              <w:rPr>
                <w:rFonts w:ascii="Arial" w:hAnsi="Arial" w:cs="Arial"/>
                <w:b/>
                <w:bCs/>
                <w:color w:val="000000" w:themeColor="text1"/>
                <w:sz w:val="16"/>
                <w:szCs w:val="16"/>
              </w:rPr>
              <w:t>Descrição</w:t>
            </w:r>
          </w:p>
        </w:tc>
        <w:tc>
          <w:tcPr>
            <w:tcW w:w="992" w:type="dxa"/>
            <w:shd w:val="clear" w:color="auto" w:fill="BDD6EE" w:themeFill="accent1" w:themeFillTint="66"/>
          </w:tcPr>
          <w:p w:rsidR="00426ACB" w:rsidRPr="00F206E2" w:rsidRDefault="00426ACB" w:rsidP="00213BDA">
            <w:pPr>
              <w:ind w:right="34"/>
              <w:jc w:val="center"/>
              <w:rPr>
                <w:rFonts w:ascii="Arial" w:hAnsi="Arial" w:cs="Arial"/>
                <w:b/>
                <w:bCs/>
                <w:color w:val="000000" w:themeColor="text1"/>
                <w:sz w:val="16"/>
                <w:szCs w:val="16"/>
              </w:rPr>
            </w:pPr>
            <w:r>
              <w:rPr>
                <w:rFonts w:ascii="Arial" w:hAnsi="Arial" w:cs="Arial"/>
                <w:b/>
                <w:bCs/>
                <w:color w:val="000000" w:themeColor="text1"/>
                <w:sz w:val="16"/>
                <w:szCs w:val="16"/>
              </w:rPr>
              <w:t>Marca Modelo</w:t>
            </w:r>
          </w:p>
        </w:tc>
        <w:tc>
          <w:tcPr>
            <w:tcW w:w="992" w:type="dxa"/>
            <w:shd w:val="clear" w:color="auto" w:fill="BDD6EE" w:themeFill="accent1" w:themeFillTint="66"/>
            <w:vAlign w:val="center"/>
          </w:tcPr>
          <w:p w:rsidR="00426ACB" w:rsidRPr="00F206E2" w:rsidRDefault="00426ACB" w:rsidP="00213BDA">
            <w:pPr>
              <w:ind w:right="34"/>
              <w:jc w:val="both"/>
              <w:rPr>
                <w:rFonts w:ascii="Arial" w:hAnsi="Arial" w:cs="Arial"/>
                <w:b/>
                <w:bCs/>
                <w:color w:val="000000" w:themeColor="text1"/>
                <w:sz w:val="16"/>
                <w:szCs w:val="16"/>
              </w:rPr>
            </w:pPr>
            <w:r w:rsidRPr="00F206E2">
              <w:rPr>
                <w:rFonts w:ascii="Arial" w:hAnsi="Arial" w:cs="Arial"/>
                <w:b/>
                <w:bCs/>
                <w:color w:val="000000" w:themeColor="text1"/>
                <w:sz w:val="16"/>
                <w:szCs w:val="16"/>
              </w:rPr>
              <w:t>Unidade</w:t>
            </w:r>
          </w:p>
        </w:tc>
        <w:tc>
          <w:tcPr>
            <w:tcW w:w="1276" w:type="dxa"/>
            <w:shd w:val="clear" w:color="auto" w:fill="BDD6EE" w:themeFill="accent1" w:themeFillTint="66"/>
            <w:vAlign w:val="center"/>
          </w:tcPr>
          <w:p w:rsidR="00426ACB" w:rsidRPr="00F206E2" w:rsidRDefault="00426ACB" w:rsidP="00213BDA">
            <w:pPr>
              <w:ind w:right="36"/>
              <w:jc w:val="both"/>
              <w:rPr>
                <w:rFonts w:ascii="Arial" w:hAnsi="Arial" w:cs="Arial"/>
                <w:b/>
                <w:bCs/>
                <w:color w:val="000000" w:themeColor="text1"/>
                <w:sz w:val="16"/>
                <w:szCs w:val="16"/>
              </w:rPr>
            </w:pPr>
            <w:r w:rsidRPr="00F206E2">
              <w:rPr>
                <w:rFonts w:ascii="Arial" w:hAnsi="Arial" w:cs="Arial"/>
                <w:b/>
                <w:bCs/>
                <w:color w:val="000000" w:themeColor="text1"/>
                <w:sz w:val="16"/>
                <w:szCs w:val="16"/>
              </w:rPr>
              <w:t>Quantidade</w:t>
            </w:r>
          </w:p>
        </w:tc>
        <w:tc>
          <w:tcPr>
            <w:tcW w:w="1134" w:type="dxa"/>
            <w:shd w:val="clear" w:color="auto" w:fill="BDD6EE" w:themeFill="accent1" w:themeFillTint="66"/>
          </w:tcPr>
          <w:p w:rsidR="00426ACB" w:rsidRPr="00F206E2" w:rsidRDefault="00426ACB" w:rsidP="00213BDA">
            <w:pPr>
              <w:ind w:right="36"/>
              <w:jc w:val="both"/>
              <w:rPr>
                <w:rFonts w:ascii="Arial" w:hAnsi="Arial" w:cs="Arial"/>
                <w:b/>
                <w:bCs/>
                <w:color w:val="000000" w:themeColor="text1"/>
                <w:sz w:val="16"/>
                <w:szCs w:val="16"/>
              </w:rPr>
            </w:pPr>
            <w:r w:rsidRPr="00F206E2">
              <w:rPr>
                <w:rFonts w:ascii="Arial" w:hAnsi="Arial" w:cs="Arial"/>
                <w:b/>
                <w:bCs/>
                <w:color w:val="000000" w:themeColor="text1"/>
                <w:sz w:val="16"/>
                <w:szCs w:val="16"/>
              </w:rPr>
              <w:t>Valor Unitário</w:t>
            </w:r>
          </w:p>
        </w:tc>
        <w:tc>
          <w:tcPr>
            <w:tcW w:w="1276" w:type="dxa"/>
            <w:shd w:val="clear" w:color="auto" w:fill="BDD6EE" w:themeFill="accent1" w:themeFillTint="66"/>
          </w:tcPr>
          <w:p w:rsidR="00426ACB" w:rsidRPr="00F206E2" w:rsidRDefault="00426ACB" w:rsidP="00213BDA">
            <w:pPr>
              <w:ind w:right="36"/>
              <w:jc w:val="both"/>
              <w:rPr>
                <w:rFonts w:ascii="Arial" w:hAnsi="Arial" w:cs="Arial"/>
                <w:b/>
                <w:bCs/>
                <w:color w:val="000000" w:themeColor="text1"/>
                <w:sz w:val="16"/>
                <w:szCs w:val="16"/>
              </w:rPr>
            </w:pPr>
            <w:r w:rsidRPr="00F206E2">
              <w:rPr>
                <w:rFonts w:ascii="Arial" w:hAnsi="Arial" w:cs="Arial"/>
                <w:b/>
                <w:bCs/>
                <w:color w:val="000000" w:themeColor="text1"/>
                <w:sz w:val="16"/>
                <w:szCs w:val="16"/>
              </w:rPr>
              <w:t>Valor Total</w:t>
            </w:r>
          </w:p>
        </w:tc>
      </w:tr>
      <w:tr w:rsidR="00426ACB" w:rsidRPr="00F20968" w:rsidTr="00213BDA">
        <w:trPr>
          <w:trHeight w:val="373"/>
        </w:trPr>
        <w:tc>
          <w:tcPr>
            <w:tcW w:w="519" w:type="dxa"/>
            <w:vAlign w:val="center"/>
          </w:tcPr>
          <w:p w:rsidR="00426ACB" w:rsidRPr="00F206E2" w:rsidRDefault="00426ACB" w:rsidP="00213BDA">
            <w:pPr>
              <w:ind w:right="-108"/>
              <w:jc w:val="both"/>
              <w:rPr>
                <w:rFonts w:ascii="Arial" w:hAnsi="Arial" w:cs="Arial"/>
                <w:color w:val="000000" w:themeColor="text1"/>
                <w:sz w:val="16"/>
                <w:szCs w:val="16"/>
              </w:rPr>
            </w:pPr>
            <w:r w:rsidRPr="00F206E2">
              <w:rPr>
                <w:rFonts w:ascii="Arial" w:hAnsi="Arial" w:cs="Arial"/>
                <w:color w:val="000000" w:themeColor="text1"/>
                <w:sz w:val="16"/>
                <w:szCs w:val="16"/>
              </w:rPr>
              <w:t>1.1</w:t>
            </w:r>
          </w:p>
        </w:tc>
        <w:tc>
          <w:tcPr>
            <w:tcW w:w="2693" w:type="dxa"/>
            <w:vAlign w:val="center"/>
          </w:tcPr>
          <w:p w:rsidR="00426ACB" w:rsidRPr="00F206E2" w:rsidRDefault="00426ACB" w:rsidP="00213BDA">
            <w:pPr>
              <w:jc w:val="both"/>
              <w:rPr>
                <w:rFonts w:ascii="Arial" w:hAnsi="Arial" w:cs="Arial"/>
                <w:color w:val="000000" w:themeColor="text1"/>
                <w:sz w:val="16"/>
                <w:szCs w:val="16"/>
              </w:rPr>
            </w:pPr>
            <w:r w:rsidRPr="00F206E2">
              <w:rPr>
                <w:rFonts w:ascii="Arial" w:hAnsi="Arial" w:cs="Arial"/>
                <w:color w:val="000000" w:themeColor="text1"/>
                <w:sz w:val="16"/>
                <w:szCs w:val="16"/>
              </w:rPr>
              <w:t>Projeto Executivo</w:t>
            </w:r>
          </w:p>
        </w:tc>
        <w:tc>
          <w:tcPr>
            <w:tcW w:w="992" w:type="dxa"/>
          </w:tcPr>
          <w:p w:rsidR="00426ACB" w:rsidRPr="00F206E2" w:rsidRDefault="00426ACB" w:rsidP="00213BDA">
            <w:pPr>
              <w:ind w:right="34"/>
              <w:jc w:val="center"/>
              <w:rPr>
                <w:rFonts w:ascii="Arial" w:hAnsi="Arial" w:cs="Arial"/>
                <w:color w:val="000000" w:themeColor="text1"/>
                <w:sz w:val="16"/>
                <w:szCs w:val="16"/>
              </w:rPr>
            </w:pPr>
            <w:r>
              <w:rPr>
                <w:rFonts w:ascii="Arial" w:hAnsi="Arial" w:cs="Arial"/>
                <w:color w:val="000000" w:themeColor="text1"/>
                <w:sz w:val="16"/>
                <w:szCs w:val="16"/>
              </w:rPr>
              <w:t>-----------</w:t>
            </w:r>
          </w:p>
        </w:tc>
        <w:tc>
          <w:tcPr>
            <w:tcW w:w="992" w:type="dxa"/>
            <w:vAlign w:val="center"/>
          </w:tcPr>
          <w:p w:rsidR="00426ACB" w:rsidRPr="00F206E2" w:rsidRDefault="00426ACB" w:rsidP="00213BDA">
            <w:pPr>
              <w:tabs>
                <w:tab w:val="left" w:pos="0"/>
              </w:tabs>
              <w:ind w:right="34"/>
              <w:jc w:val="both"/>
              <w:rPr>
                <w:rFonts w:ascii="Arial" w:hAnsi="Arial" w:cs="Arial"/>
                <w:color w:val="000000" w:themeColor="text1"/>
                <w:sz w:val="16"/>
                <w:szCs w:val="16"/>
              </w:rPr>
            </w:pPr>
            <w:r w:rsidRPr="00F206E2">
              <w:rPr>
                <w:rFonts w:ascii="Arial" w:hAnsi="Arial" w:cs="Arial"/>
                <w:color w:val="000000" w:themeColor="text1"/>
                <w:sz w:val="16"/>
                <w:szCs w:val="16"/>
              </w:rPr>
              <w:t>UNID.</w:t>
            </w:r>
          </w:p>
        </w:tc>
        <w:tc>
          <w:tcPr>
            <w:tcW w:w="1276" w:type="dxa"/>
            <w:vAlign w:val="center"/>
          </w:tcPr>
          <w:p w:rsidR="00426ACB" w:rsidRPr="00F206E2" w:rsidRDefault="00426ACB" w:rsidP="00213BDA">
            <w:pPr>
              <w:ind w:right="36"/>
              <w:jc w:val="center"/>
              <w:rPr>
                <w:rFonts w:ascii="Arial" w:hAnsi="Arial" w:cs="Arial"/>
                <w:color w:val="000000" w:themeColor="text1"/>
                <w:sz w:val="16"/>
                <w:szCs w:val="16"/>
              </w:rPr>
            </w:pPr>
            <w:r w:rsidRPr="00F206E2">
              <w:rPr>
                <w:rFonts w:ascii="Arial" w:hAnsi="Arial" w:cs="Arial"/>
                <w:color w:val="000000" w:themeColor="text1"/>
                <w:sz w:val="16"/>
                <w:szCs w:val="16"/>
              </w:rPr>
              <w:t>1</w:t>
            </w:r>
          </w:p>
        </w:tc>
        <w:tc>
          <w:tcPr>
            <w:tcW w:w="1134" w:type="dxa"/>
          </w:tcPr>
          <w:p w:rsidR="00426ACB" w:rsidRPr="00F206E2" w:rsidRDefault="00426ACB" w:rsidP="00213BDA">
            <w:pPr>
              <w:ind w:right="36"/>
              <w:jc w:val="both"/>
              <w:rPr>
                <w:rFonts w:ascii="Arial" w:hAnsi="Arial" w:cs="Arial"/>
                <w:color w:val="000000" w:themeColor="text1"/>
                <w:sz w:val="16"/>
                <w:szCs w:val="16"/>
              </w:rPr>
            </w:pPr>
          </w:p>
        </w:tc>
        <w:tc>
          <w:tcPr>
            <w:tcW w:w="1276" w:type="dxa"/>
          </w:tcPr>
          <w:p w:rsidR="00426ACB" w:rsidRPr="00F206E2"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519" w:type="dxa"/>
            <w:vAlign w:val="center"/>
          </w:tcPr>
          <w:p w:rsidR="00426ACB" w:rsidRPr="00F206E2" w:rsidRDefault="00426ACB" w:rsidP="00213BDA">
            <w:pPr>
              <w:ind w:right="-108"/>
              <w:jc w:val="both"/>
              <w:rPr>
                <w:rFonts w:ascii="Arial" w:hAnsi="Arial" w:cs="Arial"/>
                <w:color w:val="000000" w:themeColor="text1"/>
                <w:sz w:val="16"/>
                <w:szCs w:val="16"/>
              </w:rPr>
            </w:pPr>
            <w:r w:rsidRPr="00F206E2">
              <w:rPr>
                <w:rFonts w:ascii="Arial" w:hAnsi="Arial" w:cs="Arial"/>
                <w:color w:val="000000" w:themeColor="text1"/>
                <w:sz w:val="16"/>
                <w:szCs w:val="16"/>
              </w:rPr>
              <w:t>1.2</w:t>
            </w:r>
          </w:p>
        </w:tc>
        <w:tc>
          <w:tcPr>
            <w:tcW w:w="2693" w:type="dxa"/>
            <w:vAlign w:val="center"/>
          </w:tcPr>
          <w:p w:rsidR="00426ACB" w:rsidRPr="00F206E2" w:rsidRDefault="00426ACB" w:rsidP="00213BDA">
            <w:pPr>
              <w:jc w:val="both"/>
              <w:rPr>
                <w:rFonts w:ascii="Arial" w:hAnsi="Arial" w:cs="Arial"/>
                <w:color w:val="000000" w:themeColor="text1"/>
                <w:sz w:val="16"/>
                <w:szCs w:val="16"/>
              </w:rPr>
            </w:pPr>
            <w:r w:rsidRPr="00F206E2">
              <w:rPr>
                <w:rFonts w:ascii="Arial" w:hAnsi="Arial" w:cs="Arial"/>
                <w:color w:val="000000" w:themeColor="text1"/>
                <w:sz w:val="16"/>
                <w:szCs w:val="16"/>
              </w:rPr>
              <w:t>Módulos fotovoltaicos</w:t>
            </w:r>
          </w:p>
        </w:tc>
        <w:tc>
          <w:tcPr>
            <w:tcW w:w="992" w:type="dxa"/>
          </w:tcPr>
          <w:p w:rsidR="00426ACB" w:rsidRPr="00F206E2" w:rsidRDefault="00426ACB" w:rsidP="00213BDA">
            <w:pPr>
              <w:ind w:right="34"/>
              <w:jc w:val="center"/>
              <w:rPr>
                <w:rFonts w:ascii="Arial" w:hAnsi="Arial" w:cs="Arial"/>
                <w:color w:val="000000" w:themeColor="text1"/>
                <w:sz w:val="16"/>
                <w:szCs w:val="16"/>
              </w:rPr>
            </w:pPr>
          </w:p>
        </w:tc>
        <w:tc>
          <w:tcPr>
            <w:tcW w:w="992" w:type="dxa"/>
            <w:vAlign w:val="center"/>
          </w:tcPr>
          <w:p w:rsidR="00426ACB" w:rsidRPr="00F206E2" w:rsidRDefault="00426ACB" w:rsidP="00213BDA">
            <w:pPr>
              <w:ind w:right="34"/>
              <w:jc w:val="both"/>
              <w:rPr>
                <w:rFonts w:ascii="Arial" w:hAnsi="Arial" w:cs="Arial"/>
                <w:color w:val="000000" w:themeColor="text1"/>
                <w:sz w:val="16"/>
                <w:szCs w:val="16"/>
              </w:rPr>
            </w:pPr>
            <w:r w:rsidRPr="00F206E2">
              <w:rPr>
                <w:rFonts w:ascii="Arial" w:hAnsi="Arial" w:cs="Arial"/>
                <w:color w:val="000000" w:themeColor="text1"/>
                <w:sz w:val="16"/>
                <w:szCs w:val="16"/>
              </w:rPr>
              <w:t>UNID.</w:t>
            </w:r>
          </w:p>
        </w:tc>
        <w:tc>
          <w:tcPr>
            <w:tcW w:w="1276" w:type="dxa"/>
            <w:vAlign w:val="center"/>
          </w:tcPr>
          <w:p w:rsidR="00426ACB" w:rsidRPr="00F206E2" w:rsidRDefault="00426ACB" w:rsidP="00213BDA">
            <w:pPr>
              <w:ind w:right="36"/>
              <w:jc w:val="center"/>
              <w:rPr>
                <w:rFonts w:ascii="Arial" w:hAnsi="Arial" w:cs="Arial"/>
                <w:color w:val="000000" w:themeColor="text1"/>
                <w:sz w:val="16"/>
                <w:szCs w:val="16"/>
              </w:rPr>
            </w:pPr>
            <w:r w:rsidRPr="00F206E2">
              <w:rPr>
                <w:rFonts w:ascii="Arial" w:hAnsi="Arial" w:cs="Arial"/>
                <w:color w:val="000000" w:themeColor="text1"/>
                <w:sz w:val="16"/>
                <w:szCs w:val="16"/>
              </w:rPr>
              <w:t>Definido pela Licitante</w:t>
            </w:r>
          </w:p>
        </w:tc>
        <w:tc>
          <w:tcPr>
            <w:tcW w:w="1134" w:type="dxa"/>
          </w:tcPr>
          <w:p w:rsidR="00426ACB" w:rsidRPr="00F206E2" w:rsidRDefault="00426ACB" w:rsidP="00213BDA">
            <w:pPr>
              <w:ind w:right="36"/>
              <w:jc w:val="both"/>
              <w:rPr>
                <w:rFonts w:ascii="Arial" w:hAnsi="Arial" w:cs="Arial"/>
                <w:color w:val="000000" w:themeColor="text1"/>
                <w:sz w:val="16"/>
                <w:szCs w:val="16"/>
              </w:rPr>
            </w:pPr>
          </w:p>
        </w:tc>
        <w:tc>
          <w:tcPr>
            <w:tcW w:w="1276" w:type="dxa"/>
          </w:tcPr>
          <w:p w:rsidR="00426ACB" w:rsidRPr="00F206E2"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519" w:type="dxa"/>
            <w:vAlign w:val="center"/>
          </w:tcPr>
          <w:p w:rsidR="00426ACB" w:rsidRPr="00F206E2" w:rsidRDefault="00426ACB" w:rsidP="00213BDA">
            <w:pPr>
              <w:ind w:right="-108"/>
              <w:jc w:val="both"/>
              <w:rPr>
                <w:rFonts w:ascii="Arial" w:hAnsi="Arial" w:cs="Arial"/>
                <w:color w:val="000000" w:themeColor="text1"/>
                <w:sz w:val="16"/>
                <w:szCs w:val="16"/>
              </w:rPr>
            </w:pPr>
            <w:r w:rsidRPr="00F206E2">
              <w:rPr>
                <w:rFonts w:ascii="Arial" w:hAnsi="Arial" w:cs="Arial"/>
                <w:color w:val="000000" w:themeColor="text1"/>
                <w:sz w:val="16"/>
                <w:szCs w:val="16"/>
              </w:rPr>
              <w:t>1.3</w:t>
            </w:r>
          </w:p>
        </w:tc>
        <w:tc>
          <w:tcPr>
            <w:tcW w:w="2693" w:type="dxa"/>
            <w:vAlign w:val="center"/>
          </w:tcPr>
          <w:p w:rsidR="00426ACB" w:rsidRPr="00F206E2" w:rsidRDefault="00426ACB" w:rsidP="00213BDA">
            <w:pPr>
              <w:jc w:val="both"/>
              <w:rPr>
                <w:rFonts w:ascii="Arial" w:hAnsi="Arial" w:cs="Arial"/>
                <w:color w:val="000000" w:themeColor="text1"/>
                <w:sz w:val="16"/>
                <w:szCs w:val="16"/>
              </w:rPr>
            </w:pPr>
            <w:r w:rsidRPr="00F206E2">
              <w:rPr>
                <w:rFonts w:ascii="Arial" w:hAnsi="Arial" w:cs="Arial"/>
                <w:color w:val="000000" w:themeColor="text1"/>
                <w:sz w:val="16"/>
                <w:szCs w:val="16"/>
              </w:rPr>
              <w:t>Inversores</w:t>
            </w:r>
            <w:r>
              <w:rPr>
                <w:rFonts w:ascii="Arial" w:hAnsi="Arial" w:cs="Arial"/>
                <w:color w:val="000000" w:themeColor="text1"/>
                <w:sz w:val="16"/>
                <w:szCs w:val="16"/>
              </w:rPr>
              <w:t xml:space="preserve"> 33KWp-Wi-Fi</w:t>
            </w:r>
          </w:p>
        </w:tc>
        <w:tc>
          <w:tcPr>
            <w:tcW w:w="992" w:type="dxa"/>
          </w:tcPr>
          <w:p w:rsidR="00426ACB" w:rsidRPr="00F206E2" w:rsidRDefault="00426ACB" w:rsidP="00213BDA">
            <w:pPr>
              <w:ind w:right="34"/>
              <w:jc w:val="both"/>
              <w:rPr>
                <w:rFonts w:ascii="Arial" w:hAnsi="Arial" w:cs="Arial"/>
                <w:color w:val="000000" w:themeColor="text1"/>
                <w:sz w:val="16"/>
                <w:szCs w:val="16"/>
              </w:rPr>
            </w:pPr>
          </w:p>
        </w:tc>
        <w:tc>
          <w:tcPr>
            <w:tcW w:w="992" w:type="dxa"/>
            <w:vAlign w:val="center"/>
          </w:tcPr>
          <w:p w:rsidR="00426ACB" w:rsidRPr="00F206E2" w:rsidRDefault="00426ACB" w:rsidP="00213BDA">
            <w:pPr>
              <w:ind w:right="34"/>
              <w:jc w:val="both"/>
              <w:rPr>
                <w:rFonts w:ascii="Arial" w:hAnsi="Arial" w:cs="Arial"/>
                <w:color w:val="000000" w:themeColor="text1"/>
                <w:sz w:val="16"/>
                <w:szCs w:val="16"/>
              </w:rPr>
            </w:pPr>
            <w:r w:rsidRPr="00F206E2">
              <w:rPr>
                <w:rFonts w:ascii="Arial" w:hAnsi="Arial" w:cs="Arial"/>
                <w:color w:val="000000" w:themeColor="text1"/>
                <w:sz w:val="16"/>
                <w:szCs w:val="16"/>
              </w:rPr>
              <w:t>UNID.</w:t>
            </w:r>
          </w:p>
        </w:tc>
        <w:tc>
          <w:tcPr>
            <w:tcW w:w="1276" w:type="dxa"/>
            <w:vAlign w:val="center"/>
          </w:tcPr>
          <w:p w:rsidR="00426ACB" w:rsidRPr="00F206E2" w:rsidRDefault="00426ACB" w:rsidP="00213BDA">
            <w:pPr>
              <w:ind w:right="36"/>
              <w:jc w:val="center"/>
              <w:rPr>
                <w:rFonts w:ascii="Arial" w:hAnsi="Arial" w:cs="Arial"/>
                <w:color w:val="000000" w:themeColor="text1"/>
                <w:sz w:val="16"/>
                <w:szCs w:val="16"/>
              </w:rPr>
            </w:pPr>
            <w:r w:rsidRPr="00F206E2">
              <w:rPr>
                <w:rFonts w:ascii="Arial" w:hAnsi="Arial" w:cs="Arial"/>
                <w:color w:val="000000" w:themeColor="text1"/>
                <w:sz w:val="16"/>
                <w:szCs w:val="16"/>
              </w:rPr>
              <w:t>Definido pela Licitante</w:t>
            </w:r>
          </w:p>
        </w:tc>
        <w:tc>
          <w:tcPr>
            <w:tcW w:w="1134" w:type="dxa"/>
          </w:tcPr>
          <w:p w:rsidR="00426ACB" w:rsidRPr="00F206E2" w:rsidRDefault="00426ACB" w:rsidP="00213BDA">
            <w:pPr>
              <w:ind w:right="36"/>
              <w:jc w:val="both"/>
              <w:rPr>
                <w:rFonts w:ascii="Arial" w:hAnsi="Arial" w:cs="Arial"/>
                <w:color w:val="000000" w:themeColor="text1"/>
                <w:sz w:val="16"/>
                <w:szCs w:val="16"/>
              </w:rPr>
            </w:pPr>
          </w:p>
        </w:tc>
        <w:tc>
          <w:tcPr>
            <w:tcW w:w="1276" w:type="dxa"/>
          </w:tcPr>
          <w:p w:rsidR="00426ACB" w:rsidRPr="00F206E2"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519" w:type="dxa"/>
            <w:vAlign w:val="center"/>
          </w:tcPr>
          <w:p w:rsidR="00426ACB" w:rsidRPr="00F206E2" w:rsidRDefault="00426ACB" w:rsidP="00213BDA">
            <w:pPr>
              <w:ind w:right="-108"/>
              <w:jc w:val="both"/>
              <w:rPr>
                <w:rFonts w:ascii="Arial" w:hAnsi="Arial" w:cs="Arial"/>
                <w:color w:val="000000" w:themeColor="text1"/>
                <w:sz w:val="16"/>
                <w:szCs w:val="16"/>
              </w:rPr>
            </w:pPr>
            <w:r>
              <w:rPr>
                <w:rFonts w:ascii="Arial" w:hAnsi="Arial" w:cs="Arial"/>
                <w:color w:val="000000" w:themeColor="text1"/>
                <w:sz w:val="16"/>
                <w:szCs w:val="16"/>
              </w:rPr>
              <w:t>1.4</w:t>
            </w:r>
          </w:p>
        </w:tc>
        <w:tc>
          <w:tcPr>
            <w:tcW w:w="2693" w:type="dxa"/>
            <w:vAlign w:val="center"/>
          </w:tcPr>
          <w:p w:rsidR="00426ACB" w:rsidRPr="00F206E2" w:rsidRDefault="00426ACB" w:rsidP="00213BDA">
            <w:pPr>
              <w:jc w:val="both"/>
              <w:rPr>
                <w:rFonts w:ascii="Arial" w:hAnsi="Arial" w:cs="Arial"/>
                <w:color w:val="000000" w:themeColor="text1"/>
                <w:sz w:val="16"/>
                <w:szCs w:val="16"/>
              </w:rPr>
            </w:pPr>
            <w:r>
              <w:rPr>
                <w:rFonts w:ascii="Arial" w:hAnsi="Arial" w:cs="Arial"/>
                <w:color w:val="000000" w:themeColor="text1"/>
                <w:sz w:val="16"/>
                <w:szCs w:val="16"/>
              </w:rPr>
              <w:t>Luminária LED</w:t>
            </w:r>
          </w:p>
        </w:tc>
        <w:tc>
          <w:tcPr>
            <w:tcW w:w="992" w:type="dxa"/>
          </w:tcPr>
          <w:p w:rsidR="00426ACB" w:rsidRDefault="00426ACB" w:rsidP="00213BDA">
            <w:pPr>
              <w:ind w:right="34"/>
              <w:jc w:val="both"/>
              <w:rPr>
                <w:rFonts w:ascii="Arial" w:hAnsi="Arial" w:cs="Arial"/>
                <w:color w:val="000000" w:themeColor="text1"/>
                <w:sz w:val="16"/>
                <w:szCs w:val="16"/>
              </w:rPr>
            </w:pPr>
          </w:p>
        </w:tc>
        <w:tc>
          <w:tcPr>
            <w:tcW w:w="992" w:type="dxa"/>
            <w:vAlign w:val="center"/>
          </w:tcPr>
          <w:p w:rsidR="00426ACB" w:rsidRPr="00F206E2" w:rsidRDefault="00426ACB" w:rsidP="00213BDA">
            <w:pPr>
              <w:ind w:right="34"/>
              <w:jc w:val="both"/>
              <w:rPr>
                <w:rFonts w:ascii="Arial" w:hAnsi="Arial" w:cs="Arial"/>
                <w:color w:val="000000" w:themeColor="text1"/>
                <w:sz w:val="16"/>
                <w:szCs w:val="16"/>
              </w:rPr>
            </w:pPr>
            <w:r>
              <w:rPr>
                <w:rFonts w:ascii="Arial" w:hAnsi="Arial" w:cs="Arial"/>
                <w:color w:val="000000" w:themeColor="text1"/>
                <w:sz w:val="16"/>
                <w:szCs w:val="16"/>
              </w:rPr>
              <w:t>UNID.</w:t>
            </w:r>
          </w:p>
        </w:tc>
        <w:tc>
          <w:tcPr>
            <w:tcW w:w="1276" w:type="dxa"/>
            <w:vAlign w:val="center"/>
          </w:tcPr>
          <w:p w:rsidR="00426ACB" w:rsidRPr="00F206E2" w:rsidRDefault="00426ACB" w:rsidP="00213BDA">
            <w:pPr>
              <w:ind w:right="36"/>
              <w:jc w:val="center"/>
              <w:rPr>
                <w:rFonts w:ascii="Arial" w:hAnsi="Arial" w:cs="Arial"/>
                <w:color w:val="000000" w:themeColor="text1"/>
                <w:sz w:val="16"/>
                <w:szCs w:val="16"/>
              </w:rPr>
            </w:pPr>
            <w:r>
              <w:rPr>
                <w:rFonts w:ascii="Arial" w:hAnsi="Arial" w:cs="Arial"/>
                <w:color w:val="000000" w:themeColor="text1"/>
                <w:sz w:val="16"/>
                <w:szCs w:val="16"/>
              </w:rPr>
              <w:t>10</w:t>
            </w:r>
          </w:p>
        </w:tc>
        <w:tc>
          <w:tcPr>
            <w:tcW w:w="1134" w:type="dxa"/>
          </w:tcPr>
          <w:p w:rsidR="00426ACB" w:rsidRPr="00F206E2" w:rsidRDefault="00426ACB" w:rsidP="00213BDA">
            <w:pPr>
              <w:ind w:right="36"/>
              <w:jc w:val="both"/>
              <w:rPr>
                <w:rFonts w:ascii="Arial" w:hAnsi="Arial" w:cs="Arial"/>
                <w:color w:val="000000" w:themeColor="text1"/>
                <w:sz w:val="16"/>
                <w:szCs w:val="16"/>
              </w:rPr>
            </w:pPr>
          </w:p>
        </w:tc>
        <w:tc>
          <w:tcPr>
            <w:tcW w:w="1276" w:type="dxa"/>
          </w:tcPr>
          <w:p w:rsidR="00426ACB" w:rsidRPr="00F206E2"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519" w:type="dxa"/>
            <w:vAlign w:val="center"/>
          </w:tcPr>
          <w:p w:rsidR="00426ACB" w:rsidRPr="00F206E2" w:rsidRDefault="00426ACB" w:rsidP="00213BDA">
            <w:pPr>
              <w:ind w:right="-108"/>
              <w:jc w:val="both"/>
              <w:rPr>
                <w:rFonts w:ascii="Arial" w:hAnsi="Arial" w:cs="Arial"/>
                <w:color w:val="000000" w:themeColor="text1"/>
                <w:sz w:val="16"/>
                <w:szCs w:val="16"/>
              </w:rPr>
            </w:pPr>
            <w:r>
              <w:rPr>
                <w:rFonts w:ascii="Arial" w:hAnsi="Arial" w:cs="Arial"/>
                <w:color w:val="000000" w:themeColor="text1"/>
                <w:sz w:val="16"/>
                <w:szCs w:val="16"/>
              </w:rPr>
              <w:t>1.5</w:t>
            </w:r>
          </w:p>
        </w:tc>
        <w:tc>
          <w:tcPr>
            <w:tcW w:w="2693" w:type="dxa"/>
            <w:vAlign w:val="center"/>
          </w:tcPr>
          <w:p w:rsidR="00426ACB" w:rsidRPr="00F206E2" w:rsidRDefault="00426ACB" w:rsidP="00213BDA">
            <w:pPr>
              <w:jc w:val="both"/>
              <w:rPr>
                <w:rFonts w:ascii="Arial" w:hAnsi="Arial" w:cs="Arial"/>
                <w:color w:val="000000" w:themeColor="text1"/>
                <w:sz w:val="16"/>
                <w:szCs w:val="16"/>
              </w:rPr>
            </w:pPr>
            <w:r w:rsidRPr="00F206E2">
              <w:rPr>
                <w:rFonts w:ascii="Arial" w:hAnsi="Arial" w:cs="Arial"/>
                <w:color w:val="000000" w:themeColor="text1"/>
                <w:sz w:val="16"/>
                <w:szCs w:val="16"/>
              </w:rPr>
              <w:t>Cabos, tubulações e conexões</w:t>
            </w:r>
          </w:p>
        </w:tc>
        <w:tc>
          <w:tcPr>
            <w:tcW w:w="992" w:type="dxa"/>
          </w:tcPr>
          <w:p w:rsidR="00426ACB" w:rsidRPr="00F206E2" w:rsidRDefault="00426ACB" w:rsidP="00213BDA">
            <w:pPr>
              <w:ind w:right="34"/>
              <w:jc w:val="both"/>
              <w:rPr>
                <w:rFonts w:ascii="Arial" w:hAnsi="Arial" w:cs="Arial"/>
                <w:color w:val="000000" w:themeColor="text1"/>
                <w:sz w:val="16"/>
                <w:szCs w:val="16"/>
              </w:rPr>
            </w:pPr>
          </w:p>
        </w:tc>
        <w:tc>
          <w:tcPr>
            <w:tcW w:w="992" w:type="dxa"/>
            <w:vAlign w:val="center"/>
          </w:tcPr>
          <w:p w:rsidR="00426ACB" w:rsidRPr="00F206E2" w:rsidRDefault="00426ACB" w:rsidP="00213BDA">
            <w:pPr>
              <w:ind w:right="34"/>
              <w:jc w:val="both"/>
              <w:rPr>
                <w:rFonts w:ascii="Arial" w:hAnsi="Arial" w:cs="Arial"/>
                <w:color w:val="000000" w:themeColor="text1"/>
                <w:sz w:val="16"/>
                <w:szCs w:val="16"/>
              </w:rPr>
            </w:pPr>
            <w:r w:rsidRPr="00F206E2">
              <w:rPr>
                <w:rFonts w:ascii="Arial" w:hAnsi="Arial" w:cs="Arial"/>
                <w:color w:val="000000" w:themeColor="text1"/>
                <w:sz w:val="16"/>
                <w:szCs w:val="16"/>
              </w:rPr>
              <w:t>conjunto</w:t>
            </w:r>
          </w:p>
        </w:tc>
        <w:tc>
          <w:tcPr>
            <w:tcW w:w="1276" w:type="dxa"/>
            <w:vAlign w:val="center"/>
          </w:tcPr>
          <w:p w:rsidR="00426ACB" w:rsidRPr="00F206E2" w:rsidRDefault="00426ACB" w:rsidP="00213BDA">
            <w:pPr>
              <w:ind w:right="36"/>
              <w:jc w:val="center"/>
              <w:rPr>
                <w:rFonts w:ascii="Arial" w:hAnsi="Arial" w:cs="Arial"/>
                <w:color w:val="000000" w:themeColor="text1"/>
                <w:sz w:val="16"/>
                <w:szCs w:val="16"/>
              </w:rPr>
            </w:pPr>
            <w:r w:rsidRPr="00F206E2">
              <w:rPr>
                <w:rFonts w:ascii="Arial" w:hAnsi="Arial" w:cs="Arial"/>
                <w:color w:val="000000" w:themeColor="text1"/>
                <w:sz w:val="16"/>
                <w:szCs w:val="16"/>
              </w:rPr>
              <w:t>1</w:t>
            </w:r>
          </w:p>
        </w:tc>
        <w:tc>
          <w:tcPr>
            <w:tcW w:w="1134" w:type="dxa"/>
          </w:tcPr>
          <w:p w:rsidR="00426ACB" w:rsidRPr="00F206E2" w:rsidRDefault="00426ACB" w:rsidP="00213BDA">
            <w:pPr>
              <w:ind w:right="36"/>
              <w:jc w:val="both"/>
              <w:rPr>
                <w:rFonts w:ascii="Arial" w:hAnsi="Arial" w:cs="Arial"/>
                <w:color w:val="000000" w:themeColor="text1"/>
                <w:sz w:val="16"/>
                <w:szCs w:val="16"/>
              </w:rPr>
            </w:pPr>
          </w:p>
        </w:tc>
        <w:tc>
          <w:tcPr>
            <w:tcW w:w="1276" w:type="dxa"/>
          </w:tcPr>
          <w:p w:rsidR="00426ACB" w:rsidRPr="00F206E2"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519" w:type="dxa"/>
            <w:vAlign w:val="center"/>
          </w:tcPr>
          <w:p w:rsidR="00426ACB" w:rsidRPr="00F206E2" w:rsidRDefault="00426ACB" w:rsidP="00213BDA">
            <w:pPr>
              <w:ind w:right="-108"/>
              <w:jc w:val="both"/>
              <w:rPr>
                <w:rFonts w:ascii="Arial" w:hAnsi="Arial" w:cs="Arial"/>
                <w:color w:val="000000" w:themeColor="text1"/>
                <w:sz w:val="16"/>
                <w:szCs w:val="16"/>
              </w:rPr>
            </w:pPr>
            <w:r>
              <w:rPr>
                <w:rFonts w:ascii="Arial" w:hAnsi="Arial" w:cs="Arial"/>
                <w:color w:val="000000" w:themeColor="text1"/>
                <w:sz w:val="16"/>
                <w:szCs w:val="16"/>
              </w:rPr>
              <w:t>1.6</w:t>
            </w:r>
          </w:p>
        </w:tc>
        <w:tc>
          <w:tcPr>
            <w:tcW w:w="2693" w:type="dxa"/>
            <w:vAlign w:val="center"/>
          </w:tcPr>
          <w:p w:rsidR="00426ACB" w:rsidRPr="00F206E2" w:rsidRDefault="00426ACB" w:rsidP="00213BDA">
            <w:pPr>
              <w:jc w:val="both"/>
              <w:rPr>
                <w:rFonts w:ascii="Arial" w:hAnsi="Arial" w:cs="Arial"/>
                <w:color w:val="000000" w:themeColor="text1"/>
                <w:sz w:val="16"/>
                <w:szCs w:val="16"/>
              </w:rPr>
            </w:pPr>
            <w:r w:rsidRPr="00F206E2">
              <w:rPr>
                <w:rFonts w:ascii="Arial" w:hAnsi="Arial" w:cs="Arial"/>
                <w:color w:val="000000" w:themeColor="text1"/>
                <w:sz w:val="16"/>
                <w:szCs w:val="16"/>
              </w:rPr>
              <w:t>Quadros, disjuntores e demais itens de proteção</w:t>
            </w:r>
          </w:p>
        </w:tc>
        <w:tc>
          <w:tcPr>
            <w:tcW w:w="992" w:type="dxa"/>
          </w:tcPr>
          <w:p w:rsidR="00426ACB" w:rsidRPr="00F206E2" w:rsidRDefault="00426ACB" w:rsidP="00213BDA">
            <w:pPr>
              <w:ind w:right="34"/>
              <w:jc w:val="both"/>
              <w:rPr>
                <w:rFonts w:ascii="Arial" w:hAnsi="Arial" w:cs="Arial"/>
                <w:color w:val="000000" w:themeColor="text1"/>
                <w:sz w:val="16"/>
                <w:szCs w:val="16"/>
              </w:rPr>
            </w:pPr>
          </w:p>
        </w:tc>
        <w:tc>
          <w:tcPr>
            <w:tcW w:w="992" w:type="dxa"/>
            <w:vAlign w:val="center"/>
          </w:tcPr>
          <w:p w:rsidR="00426ACB" w:rsidRPr="00F206E2" w:rsidRDefault="00426ACB" w:rsidP="00213BDA">
            <w:pPr>
              <w:ind w:right="34"/>
              <w:jc w:val="both"/>
              <w:rPr>
                <w:rFonts w:ascii="Arial" w:hAnsi="Arial" w:cs="Arial"/>
                <w:color w:val="000000" w:themeColor="text1"/>
                <w:sz w:val="16"/>
                <w:szCs w:val="16"/>
              </w:rPr>
            </w:pPr>
            <w:r w:rsidRPr="00F206E2">
              <w:rPr>
                <w:rFonts w:ascii="Arial" w:hAnsi="Arial" w:cs="Arial"/>
                <w:color w:val="000000" w:themeColor="text1"/>
                <w:sz w:val="16"/>
                <w:szCs w:val="16"/>
              </w:rPr>
              <w:t>conjunto</w:t>
            </w:r>
          </w:p>
        </w:tc>
        <w:tc>
          <w:tcPr>
            <w:tcW w:w="1276" w:type="dxa"/>
            <w:vAlign w:val="center"/>
          </w:tcPr>
          <w:p w:rsidR="00426ACB" w:rsidRPr="00F206E2" w:rsidRDefault="00426ACB" w:rsidP="00213BDA">
            <w:pPr>
              <w:ind w:right="36"/>
              <w:jc w:val="center"/>
              <w:rPr>
                <w:rFonts w:ascii="Arial" w:hAnsi="Arial" w:cs="Arial"/>
                <w:color w:val="000000" w:themeColor="text1"/>
                <w:sz w:val="16"/>
                <w:szCs w:val="16"/>
              </w:rPr>
            </w:pPr>
            <w:r w:rsidRPr="00F206E2">
              <w:rPr>
                <w:rFonts w:ascii="Arial" w:hAnsi="Arial" w:cs="Arial"/>
                <w:color w:val="000000" w:themeColor="text1"/>
                <w:sz w:val="16"/>
                <w:szCs w:val="16"/>
              </w:rPr>
              <w:t>1</w:t>
            </w:r>
          </w:p>
        </w:tc>
        <w:tc>
          <w:tcPr>
            <w:tcW w:w="1134" w:type="dxa"/>
          </w:tcPr>
          <w:p w:rsidR="00426ACB" w:rsidRPr="00F206E2" w:rsidRDefault="00426ACB" w:rsidP="00213BDA">
            <w:pPr>
              <w:ind w:right="36"/>
              <w:jc w:val="both"/>
              <w:rPr>
                <w:rFonts w:ascii="Arial" w:hAnsi="Arial" w:cs="Arial"/>
                <w:color w:val="000000" w:themeColor="text1"/>
                <w:sz w:val="16"/>
                <w:szCs w:val="16"/>
              </w:rPr>
            </w:pPr>
          </w:p>
        </w:tc>
        <w:tc>
          <w:tcPr>
            <w:tcW w:w="1276" w:type="dxa"/>
          </w:tcPr>
          <w:p w:rsidR="00426ACB" w:rsidRPr="00F206E2"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519" w:type="dxa"/>
            <w:vAlign w:val="center"/>
          </w:tcPr>
          <w:p w:rsidR="00426ACB" w:rsidRPr="00F206E2" w:rsidRDefault="00426ACB" w:rsidP="00213BDA">
            <w:pPr>
              <w:ind w:right="-108"/>
              <w:jc w:val="both"/>
              <w:rPr>
                <w:rFonts w:ascii="Arial" w:hAnsi="Arial" w:cs="Arial"/>
                <w:color w:val="000000" w:themeColor="text1"/>
                <w:sz w:val="16"/>
                <w:szCs w:val="16"/>
              </w:rPr>
            </w:pPr>
            <w:r>
              <w:rPr>
                <w:rFonts w:ascii="Arial" w:hAnsi="Arial" w:cs="Arial"/>
                <w:color w:val="000000" w:themeColor="text1"/>
                <w:sz w:val="16"/>
                <w:szCs w:val="16"/>
              </w:rPr>
              <w:t>1.7</w:t>
            </w:r>
          </w:p>
        </w:tc>
        <w:tc>
          <w:tcPr>
            <w:tcW w:w="2693" w:type="dxa"/>
            <w:vAlign w:val="center"/>
          </w:tcPr>
          <w:p w:rsidR="00426ACB" w:rsidRPr="00F206E2" w:rsidRDefault="00426ACB" w:rsidP="00213BDA">
            <w:pPr>
              <w:jc w:val="both"/>
              <w:rPr>
                <w:rFonts w:ascii="Arial" w:hAnsi="Arial" w:cs="Arial"/>
                <w:color w:val="000000" w:themeColor="text1"/>
                <w:sz w:val="16"/>
                <w:szCs w:val="16"/>
              </w:rPr>
            </w:pPr>
            <w:r w:rsidRPr="00F206E2">
              <w:rPr>
                <w:rFonts w:ascii="Arial" w:hAnsi="Arial" w:cs="Arial"/>
                <w:color w:val="000000" w:themeColor="text1"/>
                <w:sz w:val="16"/>
                <w:szCs w:val="16"/>
              </w:rPr>
              <w:t>Sistema de aterramento</w:t>
            </w:r>
          </w:p>
        </w:tc>
        <w:tc>
          <w:tcPr>
            <w:tcW w:w="992" w:type="dxa"/>
          </w:tcPr>
          <w:p w:rsidR="00426ACB" w:rsidRPr="00F206E2" w:rsidRDefault="00426ACB" w:rsidP="00213BDA">
            <w:pPr>
              <w:ind w:right="34"/>
              <w:jc w:val="center"/>
              <w:rPr>
                <w:rFonts w:ascii="Arial" w:hAnsi="Arial" w:cs="Arial"/>
                <w:color w:val="000000" w:themeColor="text1"/>
                <w:sz w:val="16"/>
                <w:szCs w:val="16"/>
              </w:rPr>
            </w:pPr>
            <w:r>
              <w:rPr>
                <w:rFonts w:ascii="Arial" w:hAnsi="Arial" w:cs="Arial"/>
                <w:color w:val="000000" w:themeColor="text1"/>
                <w:sz w:val="16"/>
                <w:szCs w:val="16"/>
              </w:rPr>
              <w:t>-----------</w:t>
            </w:r>
          </w:p>
        </w:tc>
        <w:tc>
          <w:tcPr>
            <w:tcW w:w="992" w:type="dxa"/>
            <w:vAlign w:val="center"/>
          </w:tcPr>
          <w:p w:rsidR="00426ACB" w:rsidRPr="00F206E2" w:rsidRDefault="00426ACB" w:rsidP="00213BDA">
            <w:pPr>
              <w:ind w:right="34"/>
              <w:jc w:val="both"/>
              <w:rPr>
                <w:rFonts w:ascii="Arial" w:hAnsi="Arial" w:cs="Arial"/>
                <w:color w:val="000000" w:themeColor="text1"/>
                <w:sz w:val="16"/>
                <w:szCs w:val="16"/>
              </w:rPr>
            </w:pPr>
            <w:r w:rsidRPr="00F206E2">
              <w:rPr>
                <w:rFonts w:ascii="Arial" w:hAnsi="Arial" w:cs="Arial"/>
                <w:color w:val="000000" w:themeColor="text1"/>
                <w:sz w:val="16"/>
                <w:szCs w:val="16"/>
              </w:rPr>
              <w:t>conjunto</w:t>
            </w:r>
          </w:p>
        </w:tc>
        <w:tc>
          <w:tcPr>
            <w:tcW w:w="1276" w:type="dxa"/>
            <w:vAlign w:val="center"/>
          </w:tcPr>
          <w:p w:rsidR="00426ACB" w:rsidRPr="00F206E2" w:rsidRDefault="00426ACB" w:rsidP="00213BDA">
            <w:pPr>
              <w:ind w:right="36"/>
              <w:jc w:val="center"/>
              <w:rPr>
                <w:rFonts w:ascii="Arial" w:hAnsi="Arial" w:cs="Arial"/>
                <w:color w:val="000000" w:themeColor="text1"/>
                <w:sz w:val="16"/>
                <w:szCs w:val="16"/>
              </w:rPr>
            </w:pPr>
            <w:r w:rsidRPr="00F206E2">
              <w:rPr>
                <w:rFonts w:ascii="Arial" w:hAnsi="Arial" w:cs="Arial"/>
                <w:color w:val="000000" w:themeColor="text1"/>
                <w:sz w:val="16"/>
                <w:szCs w:val="16"/>
              </w:rPr>
              <w:t>1</w:t>
            </w:r>
          </w:p>
        </w:tc>
        <w:tc>
          <w:tcPr>
            <w:tcW w:w="1134" w:type="dxa"/>
          </w:tcPr>
          <w:p w:rsidR="00426ACB" w:rsidRPr="00F206E2" w:rsidRDefault="00426ACB" w:rsidP="00213BDA">
            <w:pPr>
              <w:ind w:right="36"/>
              <w:jc w:val="both"/>
              <w:rPr>
                <w:rFonts w:ascii="Arial" w:hAnsi="Arial" w:cs="Arial"/>
                <w:color w:val="000000" w:themeColor="text1"/>
                <w:sz w:val="16"/>
                <w:szCs w:val="16"/>
              </w:rPr>
            </w:pPr>
          </w:p>
        </w:tc>
        <w:tc>
          <w:tcPr>
            <w:tcW w:w="1276" w:type="dxa"/>
          </w:tcPr>
          <w:p w:rsidR="00426ACB" w:rsidRPr="00F206E2"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519" w:type="dxa"/>
            <w:vAlign w:val="center"/>
          </w:tcPr>
          <w:p w:rsidR="00426ACB" w:rsidRPr="00F206E2" w:rsidRDefault="00426ACB" w:rsidP="00213BDA">
            <w:pPr>
              <w:ind w:right="-108"/>
              <w:jc w:val="both"/>
              <w:rPr>
                <w:rFonts w:ascii="Arial" w:hAnsi="Arial" w:cs="Arial"/>
                <w:color w:val="000000" w:themeColor="text1"/>
                <w:sz w:val="16"/>
                <w:szCs w:val="16"/>
              </w:rPr>
            </w:pPr>
            <w:r>
              <w:rPr>
                <w:rFonts w:ascii="Arial" w:hAnsi="Arial" w:cs="Arial"/>
                <w:color w:val="000000" w:themeColor="text1"/>
                <w:sz w:val="16"/>
                <w:szCs w:val="16"/>
              </w:rPr>
              <w:t>1.8</w:t>
            </w:r>
          </w:p>
        </w:tc>
        <w:tc>
          <w:tcPr>
            <w:tcW w:w="2693" w:type="dxa"/>
            <w:vAlign w:val="center"/>
          </w:tcPr>
          <w:p w:rsidR="00426ACB" w:rsidRPr="00F206E2" w:rsidRDefault="00426ACB" w:rsidP="00213BDA">
            <w:pPr>
              <w:jc w:val="both"/>
              <w:rPr>
                <w:rFonts w:ascii="Arial" w:hAnsi="Arial" w:cs="Arial"/>
                <w:color w:val="000000" w:themeColor="text1"/>
                <w:sz w:val="16"/>
                <w:szCs w:val="16"/>
              </w:rPr>
            </w:pPr>
            <w:r w:rsidRPr="00F206E2">
              <w:rPr>
                <w:rFonts w:ascii="Arial" w:hAnsi="Arial" w:cs="Arial"/>
                <w:color w:val="000000" w:themeColor="text1"/>
                <w:sz w:val="16"/>
                <w:szCs w:val="16"/>
              </w:rPr>
              <w:t>Sistema de monitoramento</w:t>
            </w:r>
          </w:p>
        </w:tc>
        <w:tc>
          <w:tcPr>
            <w:tcW w:w="992" w:type="dxa"/>
          </w:tcPr>
          <w:p w:rsidR="00426ACB" w:rsidRPr="00F206E2" w:rsidRDefault="00426ACB" w:rsidP="00213BDA">
            <w:pPr>
              <w:ind w:right="34"/>
              <w:jc w:val="center"/>
              <w:rPr>
                <w:rFonts w:ascii="Arial" w:hAnsi="Arial" w:cs="Arial"/>
                <w:color w:val="000000" w:themeColor="text1"/>
                <w:sz w:val="16"/>
                <w:szCs w:val="16"/>
              </w:rPr>
            </w:pPr>
            <w:r>
              <w:rPr>
                <w:rFonts w:ascii="Arial" w:hAnsi="Arial" w:cs="Arial"/>
                <w:color w:val="000000" w:themeColor="text1"/>
                <w:sz w:val="16"/>
                <w:szCs w:val="16"/>
              </w:rPr>
              <w:t>-----------</w:t>
            </w:r>
          </w:p>
        </w:tc>
        <w:tc>
          <w:tcPr>
            <w:tcW w:w="992" w:type="dxa"/>
            <w:vAlign w:val="center"/>
          </w:tcPr>
          <w:p w:rsidR="00426ACB" w:rsidRPr="00F206E2" w:rsidRDefault="00426ACB" w:rsidP="00213BDA">
            <w:pPr>
              <w:ind w:right="34"/>
              <w:jc w:val="both"/>
              <w:rPr>
                <w:rFonts w:ascii="Arial" w:hAnsi="Arial" w:cs="Arial"/>
                <w:color w:val="000000" w:themeColor="text1"/>
                <w:sz w:val="16"/>
                <w:szCs w:val="16"/>
              </w:rPr>
            </w:pPr>
            <w:r w:rsidRPr="00F206E2">
              <w:rPr>
                <w:rFonts w:ascii="Arial" w:hAnsi="Arial" w:cs="Arial"/>
                <w:color w:val="000000" w:themeColor="text1"/>
                <w:sz w:val="16"/>
                <w:szCs w:val="16"/>
              </w:rPr>
              <w:t>conjunto</w:t>
            </w:r>
          </w:p>
        </w:tc>
        <w:tc>
          <w:tcPr>
            <w:tcW w:w="1276" w:type="dxa"/>
            <w:vAlign w:val="center"/>
          </w:tcPr>
          <w:p w:rsidR="00426ACB" w:rsidRPr="00F206E2" w:rsidRDefault="00426ACB" w:rsidP="00213BDA">
            <w:pPr>
              <w:ind w:right="36"/>
              <w:jc w:val="center"/>
              <w:rPr>
                <w:rFonts w:ascii="Arial" w:hAnsi="Arial" w:cs="Arial"/>
                <w:color w:val="000000" w:themeColor="text1"/>
                <w:sz w:val="16"/>
                <w:szCs w:val="16"/>
              </w:rPr>
            </w:pPr>
            <w:r w:rsidRPr="00F206E2">
              <w:rPr>
                <w:rFonts w:ascii="Arial" w:hAnsi="Arial" w:cs="Arial"/>
                <w:color w:val="000000" w:themeColor="text1"/>
                <w:sz w:val="16"/>
                <w:szCs w:val="16"/>
              </w:rPr>
              <w:t>1</w:t>
            </w:r>
          </w:p>
        </w:tc>
        <w:tc>
          <w:tcPr>
            <w:tcW w:w="1134" w:type="dxa"/>
          </w:tcPr>
          <w:p w:rsidR="00426ACB" w:rsidRPr="00F206E2" w:rsidRDefault="00426ACB" w:rsidP="00213BDA">
            <w:pPr>
              <w:ind w:right="36"/>
              <w:jc w:val="both"/>
              <w:rPr>
                <w:rFonts w:ascii="Arial" w:hAnsi="Arial" w:cs="Arial"/>
                <w:color w:val="000000" w:themeColor="text1"/>
                <w:sz w:val="16"/>
                <w:szCs w:val="16"/>
              </w:rPr>
            </w:pPr>
          </w:p>
        </w:tc>
        <w:tc>
          <w:tcPr>
            <w:tcW w:w="1276" w:type="dxa"/>
          </w:tcPr>
          <w:p w:rsidR="00426ACB" w:rsidRPr="00F206E2"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519" w:type="dxa"/>
            <w:vAlign w:val="center"/>
          </w:tcPr>
          <w:p w:rsidR="00426ACB" w:rsidRPr="00F206E2" w:rsidRDefault="00426ACB" w:rsidP="00213BDA">
            <w:pPr>
              <w:ind w:right="-108"/>
              <w:jc w:val="both"/>
              <w:rPr>
                <w:rFonts w:ascii="Arial" w:hAnsi="Arial" w:cs="Arial"/>
                <w:color w:val="000000" w:themeColor="text1"/>
                <w:sz w:val="16"/>
                <w:szCs w:val="16"/>
              </w:rPr>
            </w:pPr>
            <w:r>
              <w:rPr>
                <w:rFonts w:ascii="Arial" w:hAnsi="Arial" w:cs="Arial"/>
                <w:color w:val="000000" w:themeColor="text1"/>
                <w:sz w:val="16"/>
                <w:szCs w:val="16"/>
              </w:rPr>
              <w:t>1.9</w:t>
            </w:r>
          </w:p>
        </w:tc>
        <w:tc>
          <w:tcPr>
            <w:tcW w:w="2693" w:type="dxa"/>
            <w:vAlign w:val="center"/>
          </w:tcPr>
          <w:p w:rsidR="00426ACB" w:rsidRPr="00F206E2" w:rsidRDefault="00426ACB" w:rsidP="00213BDA">
            <w:pPr>
              <w:jc w:val="both"/>
              <w:rPr>
                <w:rFonts w:ascii="Arial" w:hAnsi="Arial" w:cs="Arial"/>
                <w:color w:val="000000" w:themeColor="text1"/>
                <w:sz w:val="16"/>
                <w:szCs w:val="16"/>
              </w:rPr>
            </w:pPr>
            <w:r w:rsidRPr="00F206E2">
              <w:rPr>
                <w:rFonts w:ascii="Arial" w:hAnsi="Arial" w:cs="Arial"/>
                <w:color w:val="000000" w:themeColor="text1"/>
                <w:sz w:val="16"/>
                <w:szCs w:val="16"/>
              </w:rPr>
              <w:t>Mão de Obra de instalação</w:t>
            </w:r>
          </w:p>
        </w:tc>
        <w:tc>
          <w:tcPr>
            <w:tcW w:w="992" w:type="dxa"/>
          </w:tcPr>
          <w:p w:rsidR="00426ACB" w:rsidRPr="00F206E2" w:rsidRDefault="00426ACB" w:rsidP="00213BDA">
            <w:pPr>
              <w:ind w:right="34"/>
              <w:jc w:val="center"/>
              <w:rPr>
                <w:rFonts w:ascii="Arial" w:hAnsi="Arial" w:cs="Arial"/>
                <w:color w:val="000000" w:themeColor="text1"/>
                <w:sz w:val="16"/>
                <w:szCs w:val="16"/>
              </w:rPr>
            </w:pPr>
            <w:r>
              <w:rPr>
                <w:rFonts w:ascii="Arial" w:hAnsi="Arial" w:cs="Arial"/>
                <w:color w:val="000000" w:themeColor="text1"/>
                <w:sz w:val="16"/>
                <w:szCs w:val="16"/>
              </w:rPr>
              <w:t>-----------</w:t>
            </w:r>
          </w:p>
        </w:tc>
        <w:tc>
          <w:tcPr>
            <w:tcW w:w="992" w:type="dxa"/>
            <w:vAlign w:val="center"/>
          </w:tcPr>
          <w:p w:rsidR="00426ACB" w:rsidRPr="00F206E2" w:rsidRDefault="00426ACB" w:rsidP="00213BDA">
            <w:pPr>
              <w:ind w:right="34"/>
              <w:jc w:val="both"/>
              <w:rPr>
                <w:rFonts w:ascii="Arial" w:hAnsi="Arial" w:cs="Arial"/>
                <w:color w:val="000000" w:themeColor="text1"/>
                <w:sz w:val="16"/>
                <w:szCs w:val="16"/>
              </w:rPr>
            </w:pPr>
            <w:r w:rsidRPr="00F206E2">
              <w:rPr>
                <w:rFonts w:ascii="Arial" w:hAnsi="Arial" w:cs="Arial"/>
                <w:color w:val="000000" w:themeColor="text1"/>
                <w:sz w:val="16"/>
                <w:szCs w:val="16"/>
              </w:rPr>
              <w:t>serviço</w:t>
            </w:r>
          </w:p>
        </w:tc>
        <w:tc>
          <w:tcPr>
            <w:tcW w:w="1276" w:type="dxa"/>
            <w:vAlign w:val="center"/>
          </w:tcPr>
          <w:p w:rsidR="00426ACB" w:rsidRPr="00F206E2" w:rsidRDefault="00426ACB" w:rsidP="00213BDA">
            <w:pPr>
              <w:ind w:right="36"/>
              <w:jc w:val="center"/>
              <w:rPr>
                <w:rFonts w:ascii="Arial" w:hAnsi="Arial" w:cs="Arial"/>
                <w:color w:val="000000" w:themeColor="text1"/>
                <w:sz w:val="16"/>
                <w:szCs w:val="16"/>
              </w:rPr>
            </w:pPr>
            <w:r w:rsidRPr="00F206E2">
              <w:rPr>
                <w:rFonts w:ascii="Arial" w:hAnsi="Arial" w:cs="Arial"/>
                <w:color w:val="000000" w:themeColor="text1"/>
                <w:sz w:val="16"/>
                <w:szCs w:val="16"/>
              </w:rPr>
              <w:t>1</w:t>
            </w:r>
          </w:p>
        </w:tc>
        <w:tc>
          <w:tcPr>
            <w:tcW w:w="1134" w:type="dxa"/>
          </w:tcPr>
          <w:p w:rsidR="00426ACB" w:rsidRPr="00F206E2" w:rsidRDefault="00426ACB" w:rsidP="00213BDA">
            <w:pPr>
              <w:ind w:right="36"/>
              <w:jc w:val="both"/>
              <w:rPr>
                <w:rFonts w:ascii="Arial" w:hAnsi="Arial" w:cs="Arial"/>
                <w:color w:val="000000" w:themeColor="text1"/>
                <w:sz w:val="16"/>
                <w:szCs w:val="16"/>
              </w:rPr>
            </w:pPr>
          </w:p>
        </w:tc>
        <w:tc>
          <w:tcPr>
            <w:tcW w:w="1276" w:type="dxa"/>
          </w:tcPr>
          <w:p w:rsidR="00426ACB" w:rsidRPr="00F206E2"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519" w:type="dxa"/>
            <w:vAlign w:val="center"/>
          </w:tcPr>
          <w:p w:rsidR="00426ACB" w:rsidRPr="00F206E2" w:rsidRDefault="00426ACB" w:rsidP="00213BDA">
            <w:pPr>
              <w:ind w:right="-108"/>
              <w:jc w:val="both"/>
              <w:rPr>
                <w:rFonts w:ascii="Arial" w:hAnsi="Arial" w:cs="Arial"/>
                <w:color w:val="000000" w:themeColor="text1"/>
                <w:sz w:val="16"/>
                <w:szCs w:val="16"/>
              </w:rPr>
            </w:pPr>
            <w:r>
              <w:rPr>
                <w:rFonts w:ascii="Arial" w:hAnsi="Arial" w:cs="Arial"/>
                <w:color w:val="000000" w:themeColor="text1"/>
                <w:sz w:val="16"/>
                <w:szCs w:val="16"/>
              </w:rPr>
              <w:t>1.10</w:t>
            </w:r>
          </w:p>
        </w:tc>
        <w:tc>
          <w:tcPr>
            <w:tcW w:w="2693" w:type="dxa"/>
            <w:vAlign w:val="center"/>
          </w:tcPr>
          <w:p w:rsidR="00426ACB" w:rsidRPr="00F206E2" w:rsidRDefault="00426ACB" w:rsidP="00213BDA">
            <w:pPr>
              <w:jc w:val="both"/>
              <w:rPr>
                <w:rFonts w:ascii="Arial" w:hAnsi="Arial" w:cs="Arial"/>
                <w:color w:val="000000" w:themeColor="text1"/>
                <w:sz w:val="16"/>
                <w:szCs w:val="16"/>
              </w:rPr>
            </w:pPr>
            <w:r>
              <w:rPr>
                <w:rFonts w:ascii="Arial" w:hAnsi="Arial" w:cs="Arial"/>
                <w:color w:val="000000" w:themeColor="text1"/>
                <w:sz w:val="16"/>
                <w:szCs w:val="16"/>
              </w:rPr>
              <w:t>Casa Abrigo</w:t>
            </w:r>
          </w:p>
        </w:tc>
        <w:tc>
          <w:tcPr>
            <w:tcW w:w="992" w:type="dxa"/>
          </w:tcPr>
          <w:p w:rsidR="00426ACB" w:rsidRDefault="00426ACB" w:rsidP="00213BDA">
            <w:pPr>
              <w:ind w:right="34"/>
              <w:jc w:val="center"/>
              <w:rPr>
                <w:rFonts w:ascii="Arial" w:hAnsi="Arial" w:cs="Arial"/>
                <w:color w:val="000000" w:themeColor="text1"/>
                <w:sz w:val="16"/>
                <w:szCs w:val="16"/>
              </w:rPr>
            </w:pPr>
            <w:r>
              <w:rPr>
                <w:rFonts w:ascii="Arial" w:hAnsi="Arial" w:cs="Arial"/>
                <w:color w:val="000000" w:themeColor="text1"/>
                <w:sz w:val="16"/>
                <w:szCs w:val="16"/>
              </w:rPr>
              <w:t>-----------</w:t>
            </w:r>
          </w:p>
        </w:tc>
        <w:tc>
          <w:tcPr>
            <w:tcW w:w="992" w:type="dxa"/>
            <w:vAlign w:val="center"/>
          </w:tcPr>
          <w:p w:rsidR="00426ACB" w:rsidRPr="00F206E2" w:rsidRDefault="00426ACB" w:rsidP="00213BDA">
            <w:pPr>
              <w:ind w:right="34"/>
              <w:jc w:val="both"/>
              <w:rPr>
                <w:rFonts w:ascii="Arial" w:hAnsi="Arial" w:cs="Arial"/>
                <w:color w:val="000000" w:themeColor="text1"/>
                <w:sz w:val="16"/>
                <w:szCs w:val="16"/>
              </w:rPr>
            </w:pPr>
            <w:r>
              <w:rPr>
                <w:rFonts w:ascii="Arial" w:hAnsi="Arial" w:cs="Arial"/>
                <w:color w:val="000000" w:themeColor="text1"/>
                <w:sz w:val="16"/>
                <w:szCs w:val="16"/>
              </w:rPr>
              <w:t>UNID</w:t>
            </w:r>
          </w:p>
        </w:tc>
        <w:tc>
          <w:tcPr>
            <w:tcW w:w="1276" w:type="dxa"/>
            <w:vAlign w:val="center"/>
          </w:tcPr>
          <w:p w:rsidR="00426ACB" w:rsidRPr="00F206E2" w:rsidRDefault="00426ACB" w:rsidP="00213BDA">
            <w:pPr>
              <w:ind w:right="36"/>
              <w:jc w:val="center"/>
              <w:rPr>
                <w:rFonts w:ascii="Arial" w:hAnsi="Arial" w:cs="Arial"/>
                <w:color w:val="000000" w:themeColor="text1"/>
                <w:sz w:val="16"/>
                <w:szCs w:val="16"/>
              </w:rPr>
            </w:pPr>
            <w:r>
              <w:rPr>
                <w:rFonts w:ascii="Arial" w:hAnsi="Arial" w:cs="Arial"/>
                <w:color w:val="000000" w:themeColor="text1"/>
                <w:sz w:val="16"/>
                <w:szCs w:val="16"/>
              </w:rPr>
              <w:t>1</w:t>
            </w:r>
          </w:p>
        </w:tc>
        <w:tc>
          <w:tcPr>
            <w:tcW w:w="1134" w:type="dxa"/>
          </w:tcPr>
          <w:p w:rsidR="00426ACB" w:rsidRPr="00F206E2" w:rsidRDefault="00426ACB" w:rsidP="00213BDA">
            <w:pPr>
              <w:ind w:right="36"/>
              <w:jc w:val="both"/>
              <w:rPr>
                <w:rFonts w:ascii="Arial" w:hAnsi="Arial" w:cs="Arial"/>
                <w:color w:val="000000" w:themeColor="text1"/>
                <w:sz w:val="16"/>
                <w:szCs w:val="16"/>
              </w:rPr>
            </w:pPr>
          </w:p>
        </w:tc>
        <w:tc>
          <w:tcPr>
            <w:tcW w:w="1276" w:type="dxa"/>
          </w:tcPr>
          <w:p w:rsidR="00426ACB" w:rsidRPr="00F206E2"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519" w:type="dxa"/>
            <w:vAlign w:val="center"/>
          </w:tcPr>
          <w:p w:rsidR="00426ACB" w:rsidRPr="00F206E2" w:rsidRDefault="00426ACB" w:rsidP="00213BDA">
            <w:pPr>
              <w:ind w:right="-108"/>
              <w:jc w:val="both"/>
              <w:rPr>
                <w:rFonts w:ascii="Arial" w:hAnsi="Arial" w:cs="Arial"/>
                <w:color w:val="000000" w:themeColor="text1"/>
                <w:sz w:val="16"/>
                <w:szCs w:val="16"/>
              </w:rPr>
            </w:pPr>
            <w:r>
              <w:rPr>
                <w:rFonts w:ascii="Arial" w:hAnsi="Arial" w:cs="Arial"/>
                <w:color w:val="000000" w:themeColor="text1"/>
                <w:sz w:val="16"/>
                <w:szCs w:val="16"/>
              </w:rPr>
              <w:t>1.11</w:t>
            </w:r>
          </w:p>
        </w:tc>
        <w:tc>
          <w:tcPr>
            <w:tcW w:w="2693" w:type="dxa"/>
            <w:vAlign w:val="center"/>
          </w:tcPr>
          <w:p w:rsidR="00426ACB" w:rsidRPr="00F206E2" w:rsidRDefault="00426ACB" w:rsidP="00213BDA">
            <w:pPr>
              <w:jc w:val="both"/>
              <w:rPr>
                <w:rFonts w:ascii="Arial" w:hAnsi="Arial" w:cs="Arial"/>
                <w:color w:val="000000" w:themeColor="text1"/>
                <w:sz w:val="16"/>
                <w:szCs w:val="16"/>
              </w:rPr>
            </w:pPr>
            <w:r w:rsidRPr="00F206E2">
              <w:rPr>
                <w:rFonts w:ascii="Arial" w:hAnsi="Arial" w:cs="Arial"/>
                <w:color w:val="000000" w:themeColor="text1"/>
                <w:sz w:val="16"/>
                <w:szCs w:val="16"/>
              </w:rPr>
              <w:t>Comissionamento</w:t>
            </w:r>
          </w:p>
        </w:tc>
        <w:tc>
          <w:tcPr>
            <w:tcW w:w="992" w:type="dxa"/>
          </w:tcPr>
          <w:p w:rsidR="00426ACB" w:rsidRPr="00F206E2" w:rsidRDefault="00426ACB" w:rsidP="00213BDA">
            <w:pPr>
              <w:ind w:right="34"/>
              <w:jc w:val="center"/>
              <w:rPr>
                <w:rFonts w:ascii="Arial" w:hAnsi="Arial" w:cs="Arial"/>
                <w:color w:val="000000" w:themeColor="text1"/>
                <w:sz w:val="16"/>
                <w:szCs w:val="16"/>
              </w:rPr>
            </w:pPr>
            <w:r>
              <w:rPr>
                <w:rFonts w:ascii="Arial" w:hAnsi="Arial" w:cs="Arial"/>
                <w:color w:val="000000" w:themeColor="text1"/>
                <w:sz w:val="16"/>
                <w:szCs w:val="16"/>
              </w:rPr>
              <w:t>-----------</w:t>
            </w:r>
          </w:p>
        </w:tc>
        <w:tc>
          <w:tcPr>
            <w:tcW w:w="992" w:type="dxa"/>
            <w:vAlign w:val="center"/>
          </w:tcPr>
          <w:p w:rsidR="00426ACB" w:rsidRPr="00F206E2" w:rsidRDefault="00426ACB" w:rsidP="00213BDA">
            <w:pPr>
              <w:ind w:right="34"/>
              <w:jc w:val="both"/>
              <w:rPr>
                <w:rFonts w:ascii="Arial" w:hAnsi="Arial" w:cs="Arial"/>
                <w:color w:val="000000" w:themeColor="text1"/>
                <w:sz w:val="16"/>
                <w:szCs w:val="16"/>
              </w:rPr>
            </w:pPr>
            <w:r w:rsidRPr="00F206E2">
              <w:rPr>
                <w:rFonts w:ascii="Arial" w:hAnsi="Arial" w:cs="Arial"/>
                <w:color w:val="000000" w:themeColor="text1"/>
                <w:sz w:val="16"/>
                <w:szCs w:val="16"/>
              </w:rPr>
              <w:t>Serviço</w:t>
            </w:r>
          </w:p>
        </w:tc>
        <w:tc>
          <w:tcPr>
            <w:tcW w:w="1276" w:type="dxa"/>
            <w:vAlign w:val="center"/>
          </w:tcPr>
          <w:p w:rsidR="00426ACB" w:rsidRPr="00F206E2" w:rsidRDefault="00426ACB" w:rsidP="00213BDA">
            <w:pPr>
              <w:ind w:right="36"/>
              <w:jc w:val="center"/>
              <w:rPr>
                <w:rFonts w:ascii="Arial" w:hAnsi="Arial" w:cs="Arial"/>
                <w:color w:val="000000" w:themeColor="text1"/>
                <w:sz w:val="16"/>
                <w:szCs w:val="16"/>
              </w:rPr>
            </w:pPr>
            <w:r w:rsidRPr="00F206E2">
              <w:rPr>
                <w:rFonts w:ascii="Arial" w:hAnsi="Arial" w:cs="Arial"/>
                <w:color w:val="000000" w:themeColor="text1"/>
                <w:sz w:val="16"/>
                <w:szCs w:val="16"/>
              </w:rPr>
              <w:t>1</w:t>
            </w:r>
          </w:p>
        </w:tc>
        <w:tc>
          <w:tcPr>
            <w:tcW w:w="1134" w:type="dxa"/>
          </w:tcPr>
          <w:p w:rsidR="00426ACB" w:rsidRPr="00F206E2" w:rsidRDefault="00426ACB" w:rsidP="00213BDA">
            <w:pPr>
              <w:ind w:right="36"/>
              <w:jc w:val="both"/>
              <w:rPr>
                <w:rFonts w:ascii="Arial" w:hAnsi="Arial" w:cs="Arial"/>
                <w:color w:val="000000" w:themeColor="text1"/>
                <w:sz w:val="16"/>
                <w:szCs w:val="16"/>
              </w:rPr>
            </w:pPr>
          </w:p>
        </w:tc>
        <w:tc>
          <w:tcPr>
            <w:tcW w:w="1276" w:type="dxa"/>
          </w:tcPr>
          <w:p w:rsidR="00426ACB" w:rsidRPr="00F206E2"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519" w:type="dxa"/>
            <w:vAlign w:val="center"/>
          </w:tcPr>
          <w:p w:rsidR="00426ACB" w:rsidRPr="00F206E2" w:rsidRDefault="00426ACB" w:rsidP="00213BDA">
            <w:pPr>
              <w:ind w:right="-108"/>
              <w:jc w:val="both"/>
              <w:rPr>
                <w:rFonts w:ascii="Arial" w:hAnsi="Arial" w:cs="Arial"/>
                <w:color w:val="000000" w:themeColor="text1"/>
                <w:sz w:val="16"/>
                <w:szCs w:val="16"/>
              </w:rPr>
            </w:pPr>
            <w:r>
              <w:rPr>
                <w:rFonts w:ascii="Arial" w:hAnsi="Arial" w:cs="Arial"/>
                <w:color w:val="000000" w:themeColor="text1"/>
                <w:sz w:val="16"/>
                <w:szCs w:val="16"/>
              </w:rPr>
              <w:t>1.12</w:t>
            </w:r>
          </w:p>
        </w:tc>
        <w:tc>
          <w:tcPr>
            <w:tcW w:w="2693" w:type="dxa"/>
            <w:vAlign w:val="center"/>
          </w:tcPr>
          <w:p w:rsidR="00426ACB" w:rsidRPr="00F206E2" w:rsidRDefault="00426ACB" w:rsidP="00213BDA">
            <w:pPr>
              <w:jc w:val="both"/>
              <w:rPr>
                <w:rFonts w:ascii="Arial" w:hAnsi="Arial" w:cs="Arial"/>
                <w:color w:val="000000" w:themeColor="text1"/>
                <w:sz w:val="16"/>
                <w:szCs w:val="16"/>
              </w:rPr>
            </w:pPr>
            <w:r w:rsidRPr="00F206E2">
              <w:rPr>
                <w:rFonts w:ascii="Arial" w:hAnsi="Arial" w:cs="Arial"/>
                <w:color w:val="000000" w:themeColor="text1"/>
                <w:sz w:val="16"/>
                <w:szCs w:val="16"/>
              </w:rPr>
              <w:t>Despesas junto à distribuidora</w:t>
            </w:r>
          </w:p>
        </w:tc>
        <w:tc>
          <w:tcPr>
            <w:tcW w:w="992" w:type="dxa"/>
          </w:tcPr>
          <w:p w:rsidR="00426ACB" w:rsidRPr="00F206E2" w:rsidRDefault="00426ACB" w:rsidP="00213BDA">
            <w:pPr>
              <w:ind w:right="34"/>
              <w:jc w:val="center"/>
              <w:rPr>
                <w:rFonts w:ascii="Arial" w:hAnsi="Arial" w:cs="Arial"/>
                <w:color w:val="000000" w:themeColor="text1"/>
                <w:sz w:val="16"/>
                <w:szCs w:val="16"/>
              </w:rPr>
            </w:pPr>
            <w:r>
              <w:rPr>
                <w:rFonts w:ascii="Arial" w:hAnsi="Arial" w:cs="Arial"/>
                <w:color w:val="000000" w:themeColor="text1"/>
                <w:sz w:val="16"/>
                <w:szCs w:val="16"/>
              </w:rPr>
              <w:t>-----------</w:t>
            </w:r>
          </w:p>
        </w:tc>
        <w:tc>
          <w:tcPr>
            <w:tcW w:w="992" w:type="dxa"/>
            <w:vAlign w:val="center"/>
          </w:tcPr>
          <w:p w:rsidR="00426ACB" w:rsidRPr="00F206E2" w:rsidRDefault="00426ACB" w:rsidP="00213BDA">
            <w:pPr>
              <w:ind w:right="34"/>
              <w:jc w:val="both"/>
              <w:rPr>
                <w:rFonts w:ascii="Arial" w:hAnsi="Arial" w:cs="Arial"/>
                <w:color w:val="000000" w:themeColor="text1"/>
                <w:sz w:val="16"/>
                <w:szCs w:val="16"/>
              </w:rPr>
            </w:pPr>
            <w:r w:rsidRPr="00F206E2">
              <w:rPr>
                <w:rFonts w:ascii="Arial" w:hAnsi="Arial" w:cs="Arial"/>
                <w:color w:val="000000" w:themeColor="text1"/>
                <w:sz w:val="16"/>
                <w:szCs w:val="16"/>
              </w:rPr>
              <w:t>Taxas</w:t>
            </w:r>
          </w:p>
        </w:tc>
        <w:tc>
          <w:tcPr>
            <w:tcW w:w="1276" w:type="dxa"/>
            <w:vAlign w:val="center"/>
          </w:tcPr>
          <w:p w:rsidR="00426ACB" w:rsidRPr="00F206E2" w:rsidRDefault="00426ACB" w:rsidP="00213BDA">
            <w:pPr>
              <w:ind w:right="36"/>
              <w:jc w:val="center"/>
              <w:rPr>
                <w:rFonts w:ascii="Arial" w:hAnsi="Arial" w:cs="Arial"/>
                <w:color w:val="000000" w:themeColor="text1"/>
                <w:sz w:val="16"/>
                <w:szCs w:val="16"/>
              </w:rPr>
            </w:pPr>
            <w:r w:rsidRPr="00F206E2">
              <w:rPr>
                <w:rFonts w:ascii="Arial" w:hAnsi="Arial" w:cs="Arial"/>
                <w:color w:val="000000" w:themeColor="text1"/>
                <w:sz w:val="16"/>
                <w:szCs w:val="16"/>
              </w:rPr>
              <w:t>1</w:t>
            </w:r>
          </w:p>
        </w:tc>
        <w:tc>
          <w:tcPr>
            <w:tcW w:w="1134" w:type="dxa"/>
          </w:tcPr>
          <w:p w:rsidR="00426ACB" w:rsidRPr="00F206E2" w:rsidRDefault="00426ACB" w:rsidP="00213BDA">
            <w:pPr>
              <w:ind w:right="36"/>
              <w:jc w:val="both"/>
              <w:rPr>
                <w:rFonts w:ascii="Arial" w:hAnsi="Arial" w:cs="Arial"/>
                <w:color w:val="000000" w:themeColor="text1"/>
                <w:sz w:val="16"/>
                <w:szCs w:val="16"/>
              </w:rPr>
            </w:pPr>
          </w:p>
        </w:tc>
        <w:tc>
          <w:tcPr>
            <w:tcW w:w="1276" w:type="dxa"/>
          </w:tcPr>
          <w:p w:rsidR="00426ACB" w:rsidRPr="00F206E2"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519" w:type="dxa"/>
            <w:vAlign w:val="center"/>
          </w:tcPr>
          <w:p w:rsidR="00426ACB" w:rsidRPr="00F206E2" w:rsidRDefault="00426ACB" w:rsidP="00213BDA">
            <w:pPr>
              <w:ind w:right="-108"/>
              <w:jc w:val="both"/>
              <w:rPr>
                <w:rFonts w:ascii="Arial" w:hAnsi="Arial" w:cs="Arial"/>
                <w:color w:val="000000" w:themeColor="text1"/>
                <w:sz w:val="16"/>
                <w:szCs w:val="16"/>
              </w:rPr>
            </w:pPr>
            <w:r>
              <w:rPr>
                <w:rFonts w:ascii="Arial" w:hAnsi="Arial" w:cs="Arial"/>
                <w:color w:val="000000" w:themeColor="text1"/>
                <w:sz w:val="16"/>
                <w:szCs w:val="16"/>
              </w:rPr>
              <w:t>1.13</w:t>
            </w:r>
          </w:p>
        </w:tc>
        <w:tc>
          <w:tcPr>
            <w:tcW w:w="2693" w:type="dxa"/>
            <w:vAlign w:val="center"/>
          </w:tcPr>
          <w:p w:rsidR="00426ACB" w:rsidRPr="00F206E2" w:rsidRDefault="00426ACB" w:rsidP="00213BDA">
            <w:pPr>
              <w:jc w:val="both"/>
              <w:rPr>
                <w:rFonts w:ascii="Arial" w:hAnsi="Arial" w:cs="Arial"/>
                <w:color w:val="000000" w:themeColor="text1"/>
                <w:sz w:val="16"/>
                <w:szCs w:val="16"/>
              </w:rPr>
            </w:pPr>
            <w:r w:rsidRPr="00F206E2">
              <w:rPr>
                <w:rFonts w:ascii="Arial" w:hAnsi="Arial" w:cs="Arial"/>
                <w:color w:val="000000" w:themeColor="text1"/>
                <w:sz w:val="16"/>
                <w:szCs w:val="16"/>
              </w:rPr>
              <w:t xml:space="preserve">Projeto </w:t>
            </w:r>
            <w:r w:rsidRPr="00666CA6">
              <w:rPr>
                <w:rFonts w:ascii="Arial" w:hAnsi="Arial" w:cs="Arial"/>
                <w:i/>
                <w:color w:val="000000" w:themeColor="text1"/>
                <w:sz w:val="16"/>
                <w:szCs w:val="16"/>
              </w:rPr>
              <w:t xml:space="preserve">as </w:t>
            </w:r>
            <w:proofErr w:type="spellStart"/>
            <w:r w:rsidRPr="00666CA6">
              <w:rPr>
                <w:rFonts w:ascii="Arial" w:hAnsi="Arial" w:cs="Arial"/>
                <w:i/>
                <w:color w:val="000000" w:themeColor="text1"/>
                <w:sz w:val="16"/>
                <w:szCs w:val="16"/>
              </w:rPr>
              <w:t>Buit</w:t>
            </w:r>
            <w:proofErr w:type="spellEnd"/>
          </w:p>
        </w:tc>
        <w:tc>
          <w:tcPr>
            <w:tcW w:w="992" w:type="dxa"/>
          </w:tcPr>
          <w:p w:rsidR="00426ACB" w:rsidRPr="00F206E2" w:rsidRDefault="00426ACB" w:rsidP="00213BDA">
            <w:pPr>
              <w:ind w:right="34"/>
              <w:jc w:val="center"/>
              <w:rPr>
                <w:rFonts w:ascii="Arial" w:hAnsi="Arial" w:cs="Arial"/>
                <w:color w:val="000000" w:themeColor="text1"/>
                <w:sz w:val="16"/>
                <w:szCs w:val="16"/>
              </w:rPr>
            </w:pPr>
            <w:r>
              <w:rPr>
                <w:rFonts w:ascii="Arial" w:hAnsi="Arial" w:cs="Arial"/>
                <w:color w:val="000000" w:themeColor="text1"/>
                <w:sz w:val="16"/>
                <w:szCs w:val="16"/>
              </w:rPr>
              <w:t>-----------</w:t>
            </w:r>
          </w:p>
        </w:tc>
        <w:tc>
          <w:tcPr>
            <w:tcW w:w="992" w:type="dxa"/>
            <w:vAlign w:val="center"/>
          </w:tcPr>
          <w:p w:rsidR="00426ACB" w:rsidRPr="00F206E2" w:rsidRDefault="00426ACB" w:rsidP="00213BDA">
            <w:pPr>
              <w:ind w:right="34"/>
              <w:jc w:val="both"/>
              <w:rPr>
                <w:rFonts w:ascii="Arial" w:hAnsi="Arial" w:cs="Arial"/>
                <w:color w:val="000000" w:themeColor="text1"/>
                <w:sz w:val="16"/>
                <w:szCs w:val="16"/>
              </w:rPr>
            </w:pPr>
            <w:r w:rsidRPr="00F206E2">
              <w:rPr>
                <w:rFonts w:ascii="Arial" w:hAnsi="Arial" w:cs="Arial"/>
                <w:color w:val="000000" w:themeColor="text1"/>
                <w:sz w:val="16"/>
                <w:szCs w:val="16"/>
              </w:rPr>
              <w:t>UNID.</w:t>
            </w:r>
          </w:p>
        </w:tc>
        <w:tc>
          <w:tcPr>
            <w:tcW w:w="1276" w:type="dxa"/>
            <w:vAlign w:val="center"/>
          </w:tcPr>
          <w:p w:rsidR="00426ACB" w:rsidRPr="00F206E2" w:rsidRDefault="00426ACB" w:rsidP="00213BDA">
            <w:pPr>
              <w:ind w:right="36"/>
              <w:jc w:val="center"/>
              <w:rPr>
                <w:rFonts w:ascii="Arial" w:hAnsi="Arial" w:cs="Arial"/>
                <w:color w:val="000000" w:themeColor="text1"/>
                <w:sz w:val="16"/>
                <w:szCs w:val="16"/>
              </w:rPr>
            </w:pPr>
            <w:r w:rsidRPr="00F206E2">
              <w:rPr>
                <w:rFonts w:ascii="Arial" w:hAnsi="Arial" w:cs="Arial"/>
                <w:color w:val="000000" w:themeColor="text1"/>
                <w:sz w:val="16"/>
                <w:szCs w:val="16"/>
              </w:rPr>
              <w:t>1</w:t>
            </w:r>
          </w:p>
        </w:tc>
        <w:tc>
          <w:tcPr>
            <w:tcW w:w="1134" w:type="dxa"/>
          </w:tcPr>
          <w:p w:rsidR="00426ACB" w:rsidRPr="00F206E2" w:rsidRDefault="00426ACB" w:rsidP="00213BDA">
            <w:pPr>
              <w:ind w:right="36"/>
              <w:jc w:val="both"/>
              <w:rPr>
                <w:rFonts w:ascii="Arial" w:hAnsi="Arial" w:cs="Arial"/>
                <w:color w:val="000000" w:themeColor="text1"/>
                <w:sz w:val="16"/>
                <w:szCs w:val="16"/>
              </w:rPr>
            </w:pPr>
          </w:p>
        </w:tc>
        <w:tc>
          <w:tcPr>
            <w:tcW w:w="1276" w:type="dxa"/>
          </w:tcPr>
          <w:p w:rsidR="00426ACB" w:rsidRPr="00F206E2"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519" w:type="dxa"/>
            <w:vAlign w:val="center"/>
          </w:tcPr>
          <w:p w:rsidR="00426ACB" w:rsidRPr="00F206E2" w:rsidRDefault="00426ACB" w:rsidP="00213BDA">
            <w:pPr>
              <w:ind w:right="-108"/>
              <w:jc w:val="both"/>
              <w:rPr>
                <w:rFonts w:ascii="Arial" w:hAnsi="Arial" w:cs="Arial"/>
                <w:color w:val="000000" w:themeColor="text1"/>
                <w:sz w:val="16"/>
                <w:szCs w:val="16"/>
              </w:rPr>
            </w:pPr>
            <w:r>
              <w:rPr>
                <w:rFonts w:ascii="Arial" w:hAnsi="Arial" w:cs="Arial"/>
                <w:color w:val="000000" w:themeColor="text1"/>
                <w:sz w:val="16"/>
                <w:szCs w:val="16"/>
              </w:rPr>
              <w:t>1.14</w:t>
            </w:r>
          </w:p>
        </w:tc>
        <w:tc>
          <w:tcPr>
            <w:tcW w:w="2693" w:type="dxa"/>
            <w:vAlign w:val="center"/>
          </w:tcPr>
          <w:p w:rsidR="00426ACB" w:rsidRPr="00666CA6" w:rsidRDefault="00426ACB" w:rsidP="00213BDA">
            <w:pPr>
              <w:jc w:val="both"/>
              <w:rPr>
                <w:rFonts w:ascii="Arial" w:hAnsi="Arial" w:cs="Arial"/>
                <w:color w:val="000000" w:themeColor="text1"/>
                <w:sz w:val="16"/>
                <w:szCs w:val="16"/>
              </w:rPr>
            </w:pPr>
            <w:r w:rsidRPr="00666CA6">
              <w:rPr>
                <w:rFonts w:ascii="Arial" w:hAnsi="Arial" w:cs="Arial"/>
                <w:color w:val="000000" w:themeColor="text1"/>
                <w:sz w:val="16"/>
                <w:szCs w:val="16"/>
              </w:rPr>
              <w:t>Estrutura para estacionamento tipo CARPORT</w:t>
            </w:r>
          </w:p>
        </w:tc>
        <w:tc>
          <w:tcPr>
            <w:tcW w:w="992" w:type="dxa"/>
          </w:tcPr>
          <w:p w:rsidR="00426ACB" w:rsidRPr="00666CA6" w:rsidRDefault="00426ACB" w:rsidP="00213BDA">
            <w:pPr>
              <w:ind w:right="34"/>
              <w:jc w:val="both"/>
              <w:rPr>
                <w:rFonts w:ascii="Arial" w:hAnsi="Arial" w:cs="Arial"/>
                <w:color w:val="000000" w:themeColor="text1"/>
                <w:sz w:val="16"/>
                <w:szCs w:val="16"/>
              </w:rPr>
            </w:pPr>
          </w:p>
        </w:tc>
        <w:tc>
          <w:tcPr>
            <w:tcW w:w="992" w:type="dxa"/>
            <w:vAlign w:val="center"/>
          </w:tcPr>
          <w:p w:rsidR="00426ACB" w:rsidRPr="00666CA6" w:rsidRDefault="00426ACB" w:rsidP="00213BDA">
            <w:pPr>
              <w:ind w:right="34"/>
              <w:jc w:val="both"/>
              <w:rPr>
                <w:rFonts w:ascii="Arial" w:hAnsi="Arial" w:cs="Arial"/>
                <w:color w:val="000000" w:themeColor="text1"/>
                <w:sz w:val="16"/>
                <w:szCs w:val="16"/>
              </w:rPr>
            </w:pPr>
            <w:r w:rsidRPr="00666CA6">
              <w:rPr>
                <w:rFonts w:ascii="Arial" w:hAnsi="Arial" w:cs="Arial"/>
                <w:color w:val="000000" w:themeColor="text1"/>
                <w:sz w:val="16"/>
                <w:szCs w:val="16"/>
              </w:rPr>
              <w:t>UNID.</w:t>
            </w:r>
          </w:p>
        </w:tc>
        <w:tc>
          <w:tcPr>
            <w:tcW w:w="1276" w:type="dxa"/>
            <w:vAlign w:val="center"/>
          </w:tcPr>
          <w:p w:rsidR="00426ACB" w:rsidRPr="00666CA6" w:rsidRDefault="008D5002" w:rsidP="00213BDA">
            <w:pPr>
              <w:ind w:right="36"/>
              <w:jc w:val="center"/>
              <w:rPr>
                <w:rFonts w:ascii="Arial" w:hAnsi="Arial" w:cs="Arial"/>
                <w:color w:val="000000" w:themeColor="text1"/>
                <w:sz w:val="16"/>
                <w:szCs w:val="16"/>
              </w:rPr>
            </w:pPr>
            <w:r>
              <w:rPr>
                <w:rFonts w:ascii="Arial" w:hAnsi="Arial" w:cs="Arial"/>
                <w:color w:val="000000" w:themeColor="text1"/>
                <w:sz w:val="16"/>
                <w:szCs w:val="16"/>
              </w:rPr>
              <w:t>4</w:t>
            </w:r>
          </w:p>
        </w:tc>
        <w:tc>
          <w:tcPr>
            <w:tcW w:w="1134" w:type="dxa"/>
          </w:tcPr>
          <w:p w:rsidR="00426ACB" w:rsidRPr="00F206E2" w:rsidRDefault="00426ACB" w:rsidP="00213BDA">
            <w:pPr>
              <w:ind w:right="36"/>
              <w:jc w:val="both"/>
              <w:rPr>
                <w:rFonts w:ascii="Arial" w:hAnsi="Arial" w:cs="Arial"/>
                <w:color w:val="000000" w:themeColor="text1"/>
                <w:sz w:val="16"/>
                <w:szCs w:val="16"/>
              </w:rPr>
            </w:pPr>
          </w:p>
        </w:tc>
        <w:tc>
          <w:tcPr>
            <w:tcW w:w="1276" w:type="dxa"/>
          </w:tcPr>
          <w:p w:rsidR="00426ACB" w:rsidRPr="00F206E2"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519" w:type="dxa"/>
            <w:shd w:val="clear" w:color="auto" w:fill="auto"/>
            <w:vAlign w:val="center"/>
          </w:tcPr>
          <w:p w:rsidR="00426ACB" w:rsidRPr="00D530DA" w:rsidRDefault="00426ACB" w:rsidP="00213BDA">
            <w:pPr>
              <w:ind w:right="-108"/>
              <w:jc w:val="both"/>
              <w:rPr>
                <w:rFonts w:ascii="Arial" w:hAnsi="Arial" w:cs="Arial"/>
                <w:color w:val="000000" w:themeColor="text1"/>
                <w:sz w:val="16"/>
                <w:szCs w:val="16"/>
              </w:rPr>
            </w:pPr>
            <w:r>
              <w:rPr>
                <w:rFonts w:ascii="Arial" w:hAnsi="Arial" w:cs="Arial"/>
                <w:color w:val="000000" w:themeColor="text1"/>
                <w:sz w:val="16"/>
                <w:szCs w:val="16"/>
              </w:rPr>
              <w:t>1.15</w:t>
            </w:r>
          </w:p>
        </w:tc>
        <w:tc>
          <w:tcPr>
            <w:tcW w:w="2693" w:type="dxa"/>
            <w:shd w:val="clear" w:color="auto" w:fill="auto"/>
            <w:vAlign w:val="center"/>
          </w:tcPr>
          <w:p w:rsidR="00426ACB" w:rsidRPr="00D530DA" w:rsidRDefault="00426ACB" w:rsidP="00213BDA">
            <w:pPr>
              <w:jc w:val="both"/>
              <w:rPr>
                <w:rFonts w:ascii="Arial" w:hAnsi="Arial" w:cs="Arial"/>
                <w:color w:val="000000" w:themeColor="text1"/>
                <w:sz w:val="16"/>
                <w:szCs w:val="16"/>
              </w:rPr>
            </w:pPr>
            <w:r w:rsidRPr="00D530DA">
              <w:rPr>
                <w:rFonts w:ascii="Arial" w:hAnsi="Arial" w:cs="Arial"/>
                <w:color w:val="000000" w:themeColor="text1"/>
                <w:sz w:val="16"/>
                <w:szCs w:val="16"/>
              </w:rPr>
              <w:t>Padrão de Entrada, disjuntores e cabeamento de comunicação</w:t>
            </w:r>
          </w:p>
        </w:tc>
        <w:tc>
          <w:tcPr>
            <w:tcW w:w="992" w:type="dxa"/>
          </w:tcPr>
          <w:p w:rsidR="00426ACB" w:rsidRPr="00D530DA" w:rsidRDefault="00426ACB" w:rsidP="00213BDA">
            <w:pPr>
              <w:ind w:right="34"/>
              <w:jc w:val="both"/>
              <w:rPr>
                <w:rFonts w:ascii="Arial" w:hAnsi="Arial" w:cs="Arial"/>
                <w:color w:val="000000" w:themeColor="text1"/>
                <w:sz w:val="16"/>
                <w:szCs w:val="16"/>
              </w:rPr>
            </w:pPr>
          </w:p>
        </w:tc>
        <w:tc>
          <w:tcPr>
            <w:tcW w:w="992" w:type="dxa"/>
            <w:shd w:val="clear" w:color="auto" w:fill="auto"/>
            <w:vAlign w:val="center"/>
          </w:tcPr>
          <w:p w:rsidR="00426ACB" w:rsidRPr="00D530DA" w:rsidRDefault="00426ACB" w:rsidP="00213BDA">
            <w:pPr>
              <w:ind w:right="34"/>
              <w:jc w:val="both"/>
              <w:rPr>
                <w:rFonts w:ascii="Arial" w:hAnsi="Arial" w:cs="Arial"/>
                <w:color w:val="000000" w:themeColor="text1"/>
                <w:sz w:val="16"/>
                <w:szCs w:val="16"/>
              </w:rPr>
            </w:pPr>
            <w:r w:rsidRPr="00D530DA">
              <w:rPr>
                <w:rFonts w:ascii="Arial" w:hAnsi="Arial" w:cs="Arial"/>
                <w:color w:val="000000" w:themeColor="text1"/>
                <w:sz w:val="16"/>
                <w:szCs w:val="16"/>
              </w:rPr>
              <w:t>conjunto</w:t>
            </w:r>
          </w:p>
        </w:tc>
        <w:tc>
          <w:tcPr>
            <w:tcW w:w="1276" w:type="dxa"/>
            <w:shd w:val="clear" w:color="auto" w:fill="auto"/>
            <w:vAlign w:val="center"/>
          </w:tcPr>
          <w:p w:rsidR="00426ACB" w:rsidRPr="00D530DA" w:rsidRDefault="00426ACB" w:rsidP="00213BDA">
            <w:pPr>
              <w:ind w:right="36"/>
              <w:jc w:val="center"/>
              <w:rPr>
                <w:rFonts w:ascii="Arial" w:hAnsi="Arial" w:cs="Arial"/>
                <w:color w:val="000000" w:themeColor="text1"/>
                <w:sz w:val="16"/>
                <w:szCs w:val="16"/>
              </w:rPr>
            </w:pPr>
            <w:r w:rsidRPr="00D530DA">
              <w:rPr>
                <w:rFonts w:ascii="Arial" w:hAnsi="Arial" w:cs="Arial"/>
                <w:color w:val="000000" w:themeColor="text1"/>
                <w:sz w:val="16"/>
                <w:szCs w:val="16"/>
              </w:rPr>
              <w:t>1</w:t>
            </w:r>
          </w:p>
        </w:tc>
        <w:tc>
          <w:tcPr>
            <w:tcW w:w="1134" w:type="dxa"/>
          </w:tcPr>
          <w:p w:rsidR="00426ACB" w:rsidRPr="000534F0" w:rsidRDefault="00426ACB" w:rsidP="00213BDA">
            <w:pPr>
              <w:ind w:right="36"/>
              <w:jc w:val="both"/>
              <w:rPr>
                <w:rFonts w:ascii="Arial" w:hAnsi="Arial" w:cs="Arial"/>
                <w:color w:val="000000" w:themeColor="text1"/>
                <w:sz w:val="16"/>
                <w:szCs w:val="16"/>
                <w:highlight w:val="yellow"/>
              </w:rPr>
            </w:pPr>
          </w:p>
        </w:tc>
        <w:tc>
          <w:tcPr>
            <w:tcW w:w="1276" w:type="dxa"/>
          </w:tcPr>
          <w:p w:rsidR="00426ACB" w:rsidRPr="000534F0" w:rsidRDefault="00426ACB" w:rsidP="00213BDA">
            <w:pPr>
              <w:ind w:right="36"/>
              <w:jc w:val="both"/>
              <w:rPr>
                <w:rFonts w:ascii="Arial" w:hAnsi="Arial" w:cs="Arial"/>
                <w:color w:val="000000" w:themeColor="text1"/>
                <w:sz w:val="16"/>
                <w:szCs w:val="16"/>
                <w:highlight w:val="yellow"/>
              </w:rPr>
            </w:pPr>
          </w:p>
        </w:tc>
      </w:tr>
      <w:tr w:rsidR="00426ACB" w:rsidRPr="00F20968" w:rsidTr="00213BDA">
        <w:trPr>
          <w:trHeight w:val="373"/>
        </w:trPr>
        <w:tc>
          <w:tcPr>
            <w:tcW w:w="7606" w:type="dxa"/>
            <w:gridSpan w:val="6"/>
          </w:tcPr>
          <w:p w:rsidR="00426ACB" w:rsidRPr="00F206E2" w:rsidRDefault="00426ACB" w:rsidP="00213BDA">
            <w:pPr>
              <w:ind w:right="36"/>
              <w:jc w:val="center"/>
              <w:rPr>
                <w:rFonts w:ascii="Arial" w:hAnsi="Arial" w:cs="Arial"/>
                <w:b/>
                <w:color w:val="000000" w:themeColor="text1"/>
                <w:sz w:val="16"/>
                <w:szCs w:val="16"/>
              </w:rPr>
            </w:pPr>
            <w:r w:rsidRPr="00F206E2">
              <w:rPr>
                <w:rFonts w:ascii="Arial" w:hAnsi="Arial" w:cs="Arial"/>
                <w:b/>
                <w:color w:val="000000" w:themeColor="text1"/>
                <w:sz w:val="16"/>
                <w:szCs w:val="16"/>
              </w:rPr>
              <w:t>VALOR TOTAL</w:t>
            </w:r>
          </w:p>
        </w:tc>
        <w:tc>
          <w:tcPr>
            <w:tcW w:w="1276" w:type="dxa"/>
          </w:tcPr>
          <w:p w:rsidR="00426ACB" w:rsidRPr="00F206E2" w:rsidRDefault="00426ACB" w:rsidP="00213BDA">
            <w:pPr>
              <w:ind w:right="36"/>
              <w:jc w:val="both"/>
              <w:rPr>
                <w:rFonts w:ascii="Arial" w:hAnsi="Arial" w:cs="Arial"/>
                <w:color w:val="000000" w:themeColor="text1"/>
                <w:sz w:val="16"/>
                <w:szCs w:val="16"/>
              </w:rPr>
            </w:pPr>
          </w:p>
        </w:tc>
      </w:tr>
    </w:tbl>
    <w:p w:rsidR="00426ACB" w:rsidRPr="00F206E2" w:rsidRDefault="00426ACB" w:rsidP="00426ACB">
      <w:pPr>
        <w:pStyle w:val="Ttulo1"/>
        <w:numPr>
          <w:ilvl w:val="0"/>
          <w:numId w:val="21"/>
        </w:numPr>
        <w:shd w:val="clear" w:color="auto" w:fill="D9D9D9" w:themeFill="background1" w:themeFillShade="D9"/>
        <w:rPr>
          <w:rFonts w:ascii="Arial" w:hAnsi="Arial" w:cs="Arial"/>
          <w:b/>
          <w:color w:val="000000" w:themeColor="text1"/>
          <w:sz w:val="22"/>
          <w:szCs w:val="22"/>
        </w:rPr>
      </w:pPr>
      <w:r w:rsidRPr="00F206E2">
        <w:rPr>
          <w:rFonts w:ascii="Arial" w:hAnsi="Arial" w:cs="Arial"/>
          <w:b/>
          <w:color w:val="000000" w:themeColor="text1"/>
          <w:sz w:val="22"/>
          <w:szCs w:val="22"/>
        </w:rPr>
        <w:t>PLANILHA DE ESPECIFICAÇÃO DE EQUIPAMENTOS – POR ITEM</w:t>
      </w:r>
    </w:p>
    <w:p w:rsidR="00426ACB" w:rsidRPr="00F206E2" w:rsidRDefault="00426ACB" w:rsidP="00426ACB">
      <w:pPr>
        <w:pStyle w:val="Ttulo2"/>
        <w:spacing w:after="120"/>
        <w:ind w:left="851"/>
        <w:rPr>
          <w:rFonts w:ascii="Arial" w:hAnsi="Arial" w:cs="Arial"/>
          <w:color w:val="000000" w:themeColor="text1"/>
          <w:sz w:val="22"/>
          <w:szCs w:val="22"/>
        </w:rPr>
      </w:pPr>
      <w:r w:rsidRPr="00F206E2">
        <w:rPr>
          <w:rFonts w:ascii="Arial" w:hAnsi="Arial" w:cs="Arial"/>
          <w:color w:val="000000" w:themeColor="text1"/>
          <w:sz w:val="22"/>
          <w:szCs w:val="22"/>
          <w:lang w:val="pt-BR"/>
        </w:rPr>
        <w:t xml:space="preserve">2.1 </w:t>
      </w:r>
      <w:r w:rsidRPr="00F206E2">
        <w:rPr>
          <w:rFonts w:ascii="Arial" w:hAnsi="Arial" w:cs="Arial"/>
          <w:color w:val="000000" w:themeColor="text1"/>
          <w:sz w:val="22"/>
          <w:szCs w:val="22"/>
        </w:rPr>
        <w:t>Módulos fotovoltaicos</w:t>
      </w:r>
    </w:p>
    <w:p w:rsidR="00426ACB" w:rsidRPr="00F206E2" w:rsidRDefault="00426ACB" w:rsidP="00426ACB">
      <w:pPr>
        <w:pStyle w:val="Ttulo3"/>
        <w:spacing w:before="0" w:after="120"/>
        <w:ind w:left="1134"/>
        <w:jc w:val="both"/>
        <w:rPr>
          <w:rFonts w:cs="Arial"/>
          <w:color w:val="000000" w:themeColor="text1"/>
          <w:sz w:val="22"/>
          <w:szCs w:val="22"/>
        </w:rPr>
      </w:pPr>
      <w:r w:rsidRPr="00F206E2">
        <w:rPr>
          <w:rFonts w:cs="Arial"/>
          <w:color w:val="000000" w:themeColor="text1"/>
          <w:sz w:val="22"/>
          <w:szCs w:val="22"/>
        </w:rPr>
        <w:t>2.1.1 As especificações a serem atendidas estão listadas no item 4.3 do Apêndice I do presente TR.</w:t>
      </w:r>
    </w:p>
    <w:p w:rsidR="00426ACB" w:rsidRPr="00F206E2" w:rsidRDefault="00426ACB" w:rsidP="00426ACB">
      <w:pPr>
        <w:pStyle w:val="Ttulo3"/>
        <w:spacing w:before="0" w:after="120"/>
        <w:ind w:left="1134"/>
        <w:jc w:val="both"/>
        <w:rPr>
          <w:rFonts w:cs="Arial"/>
          <w:color w:val="000000" w:themeColor="text1"/>
          <w:sz w:val="22"/>
          <w:szCs w:val="22"/>
        </w:rPr>
      </w:pPr>
      <w:r w:rsidRPr="00F206E2">
        <w:rPr>
          <w:rFonts w:cs="Arial"/>
          <w:color w:val="000000" w:themeColor="text1"/>
          <w:sz w:val="22"/>
          <w:szCs w:val="22"/>
        </w:rPr>
        <w:t xml:space="preserve">2.1.2 </w:t>
      </w:r>
      <w:r w:rsidRPr="00F206E2">
        <w:rPr>
          <w:rFonts w:cs="Arial"/>
          <w:b w:val="0"/>
          <w:color w:val="000000" w:themeColor="text1"/>
          <w:sz w:val="22"/>
          <w:szCs w:val="22"/>
        </w:rPr>
        <w:t xml:space="preserve">Deverão ser listados todos os modelos de módulos que pretende-se utilizar nos sistemas a serem instalados, os quais ficarão </w:t>
      </w:r>
      <w:proofErr w:type="spellStart"/>
      <w:r w:rsidRPr="00F206E2">
        <w:rPr>
          <w:rFonts w:cs="Arial"/>
          <w:b w:val="0"/>
          <w:color w:val="000000" w:themeColor="text1"/>
          <w:sz w:val="22"/>
          <w:szCs w:val="22"/>
        </w:rPr>
        <w:t>pré</w:t>
      </w:r>
      <w:proofErr w:type="spellEnd"/>
      <w:r w:rsidRPr="00F206E2">
        <w:rPr>
          <w:rFonts w:cs="Arial"/>
          <w:b w:val="0"/>
          <w:color w:val="000000" w:themeColor="text1"/>
          <w:sz w:val="22"/>
          <w:szCs w:val="22"/>
        </w:rPr>
        <w:t xml:space="preserve"> aprovados</w:t>
      </w:r>
      <w:r>
        <w:rPr>
          <w:rFonts w:cs="Arial"/>
          <w:b w:val="0"/>
          <w:color w:val="000000" w:themeColor="text1"/>
          <w:sz w:val="22"/>
          <w:szCs w:val="22"/>
        </w:rPr>
        <w:t>, devendo inclusive ser apresentado ficha técnica (</w:t>
      </w:r>
      <w:proofErr w:type="spellStart"/>
      <w:r>
        <w:rPr>
          <w:rFonts w:cs="Arial"/>
          <w:b w:val="0"/>
          <w:color w:val="000000" w:themeColor="text1"/>
          <w:sz w:val="22"/>
          <w:szCs w:val="22"/>
        </w:rPr>
        <w:t>Datasheet</w:t>
      </w:r>
      <w:proofErr w:type="spellEnd"/>
      <w:r>
        <w:rPr>
          <w:rFonts w:cs="Arial"/>
          <w:b w:val="0"/>
          <w:color w:val="000000" w:themeColor="text1"/>
          <w:sz w:val="22"/>
          <w:szCs w:val="22"/>
        </w:rPr>
        <w:t>) dos equipamentos</w:t>
      </w:r>
      <w:r w:rsidRPr="00F206E2">
        <w:rPr>
          <w:rFonts w:cs="Arial"/>
          <w:b w:val="0"/>
          <w:color w:val="000000" w:themeColor="text1"/>
          <w:sz w:val="22"/>
          <w:szCs w:val="22"/>
        </w:rPr>
        <w:t>.</w:t>
      </w:r>
    </w:p>
    <w:p w:rsidR="00426ACB" w:rsidRPr="00F206E2" w:rsidRDefault="00426ACB" w:rsidP="00426ACB">
      <w:pPr>
        <w:pStyle w:val="Ttulo3"/>
        <w:spacing w:before="0" w:after="120"/>
        <w:ind w:left="1134"/>
        <w:jc w:val="both"/>
        <w:rPr>
          <w:rFonts w:cs="Arial"/>
          <w:b w:val="0"/>
          <w:color w:val="000000" w:themeColor="text1"/>
          <w:sz w:val="22"/>
          <w:szCs w:val="22"/>
        </w:rPr>
      </w:pPr>
      <w:r w:rsidRPr="00F206E2">
        <w:rPr>
          <w:rFonts w:cs="Arial"/>
          <w:color w:val="000000" w:themeColor="text1"/>
          <w:sz w:val="22"/>
          <w:szCs w:val="22"/>
        </w:rPr>
        <w:t xml:space="preserve">2.1.3 </w:t>
      </w:r>
      <w:r w:rsidRPr="00F206E2">
        <w:rPr>
          <w:rFonts w:cs="Arial"/>
          <w:b w:val="0"/>
          <w:color w:val="000000" w:themeColor="text1"/>
          <w:sz w:val="22"/>
          <w:szCs w:val="22"/>
        </w:rPr>
        <w:t>É necessário preencher uma tabela por modelo ofertado.</w:t>
      </w:r>
    </w:p>
    <w:tbl>
      <w:tblPr>
        <w:tblStyle w:val="Tabelacomgrade"/>
        <w:tblW w:w="8741" w:type="dxa"/>
        <w:tblInd w:w="469" w:type="dxa"/>
        <w:tblLayout w:type="fixed"/>
        <w:tblLook w:val="04A0" w:firstRow="1" w:lastRow="0" w:firstColumn="1" w:lastColumn="0" w:noHBand="0" w:noVBand="1"/>
      </w:tblPr>
      <w:tblGrid>
        <w:gridCol w:w="3779"/>
        <w:gridCol w:w="2268"/>
        <w:gridCol w:w="2694"/>
      </w:tblGrid>
      <w:tr w:rsidR="00426ACB" w:rsidRPr="00F20968" w:rsidTr="00213BDA">
        <w:trPr>
          <w:trHeight w:val="348"/>
        </w:trPr>
        <w:tc>
          <w:tcPr>
            <w:tcW w:w="3779" w:type="dxa"/>
            <w:shd w:val="clear" w:color="auto" w:fill="BDD6EE" w:themeFill="accent1" w:themeFillTint="66"/>
            <w:vAlign w:val="center"/>
          </w:tcPr>
          <w:p w:rsidR="00426ACB" w:rsidRPr="00F20968" w:rsidRDefault="00426ACB" w:rsidP="00213BDA">
            <w:pPr>
              <w:jc w:val="center"/>
              <w:rPr>
                <w:rFonts w:ascii="Arial" w:hAnsi="Arial" w:cs="Arial"/>
                <w:b/>
                <w:bCs/>
                <w:color w:val="000000" w:themeColor="text1"/>
                <w:sz w:val="16"/>
                <w:szCs w:val="16"/>
              </w:rPr>
            </w:pPr>
            <w:r w:rsidRPr="00F20968">
              <w:rPr>
                <w:rFonts w:ascii="Arial" w:hAnsi="Arial" w:cs="Arial"/>
                <w:b/>
                <w:bCs/>
                <w:color w:val="000000" w:themeColor="text1"/>
                <w:sz w:val="16"/>
                <w:szCs w:val="16"/>
              </w:rPr>
              <w:t>ITEM</w:t>
            </w:r>
          </w:p>
        </w:tc>
        <w:tc>
          <w:tcPr>
            <w:tcW w:w="2268" w:type="dxa"/>
            <w:shd w:val="clear" w:color="auto" w:fill="BDD6EE" w:themeFill="accent1" w:themeFillTint="66"/>
            <w:vAlign w:val="center"/>
          </w:tcPr>
          <w:p w:rsidR="00426ACB" w:rsidRPr="00F20968" w:rsidRDefault="00426ACB" w:rsidP="00213BDA">
            <w:pPr>
              <w:ind w:right="36"/>
              <w:jc w:val="both"/>
              <w:rPr>
                <w:rFonts w:ascii="Arial" w:hAnsi="Arial" w:cs="Arial"/>
                <w:b/>
                <w:bCs/>
                <w:color w:val="000000" w:themeColor="text1"/>
                <w:sz w:val="16"/>
                <w:szCs w:val="16"/>
              </w:rPr>
            </w:pPr>
            <w:r w:rsidRPr="00F20968">
              <w:rPr>
                <w:rFonts w:ascii="Arial" w:hAnsi="Arial" w:cs="Arial"/>
                <w:b/>
                <w:bCs/>
                <w:color w:val="000000" w:themeColor="text1"/>
                <w:sz w:val="16"/>
                <w:szCs w:val="16"/>
              </w:rPr>
              <w:t>Especificação mínima</w:t>
            </w:r>
          </w:p>
        </w:tc>
        <w:tc>
          <w:tcPr>
            <w:tcW w:w="2694" w:type="dxa"/>
            <w:shd w:val="clear" w:color="auto" w:fill="BDD6EE" w:themeFill="accent1" w:themeFillTint="66"/>
          </w:tcPr>
          <w:p w:rsidR="00426ACB" w:rsidRPr="00F20968" w:rsidRDefault="00426ACB" w:rsidP="00213BDA">
            <w:pPr>
              <w:ind w:right="36"/>
              <w:jc w:val="both"/>
              <w:rPr>
                <w:rFonts w:ascii="Arial" w:hAnsi="Arial" w:cs="Arial"/>
                <w:b/>
                <w:bCs/>
                <w:color w:val="000000" w:themeColor="text1"/>
                <w:sz w:val="16"/>
                <w:szCs w:val="16"/>
              </w:rPr>
            </w:pPr>
            <w:r w:rsidRPr="00F20968">
              <w:rPr>
                <w:rFonts w:ascii="Arial" w:hAnsi="Arial" w:cs="Arial"/>
                <w:b/>
                <w:bCs/>
                <w:color w:val="000000" w:themeColor="text1"/>
                <w:sz w:val="16"/>
                <w:szCs w:val="16"/>
              </w:rPr>
              <w:t>Proposta da Licitante</w:t>
            </w:r>
          </w:p>
        </w:tc>
      </w:tr>
      <w:tr w:rsidR="00426ACB" w:rsidRPr="00F20968" w:rsidTr="00213BDA">
        <w:trPr>
          <w:trHeight w:val="373"/>
        </w:trPr>
        <w:tc>
          <w:tcPr>
            <w:tcW w:w="6047" w:type="dxa"/>
            <w:gridSpan w:val="2"/>
            <w:vAlign w:val="center"/>
          </w:tcPr>
          <w:p w:rsidR="00426ACB" w:rsidRPr="00F20968" w:rsidRDefault="00426ACB" w:rsidP="00213BDA">
            <w:pPr>
              <w:ind w:right="36"/>
              <w:rPr>
                <w:rFonts w:ascii="Arial" w:hAnsi="Arial" w:cs="Arial"/>
                <w:color w:val="000000" w:themeColor="text1"/>
                <w:sz w:val="16"/>
                <w:szCs w:val="16"/>
              </w:rPr>
            </w:pPr>
            <w:r w:rsidRPr="00F20968">
              <w:rPr>
                <w:rFonts w:ascii="Arial" w:hAnsi="Arial" w:cs="Arial"/>
                <w:color w:val="000000" w:themeColor="text1"/>
                <w:sz w:val="16"/>
                <w:szCs w:val="16"/>
              </w:rPr>
              <w:t>Marca</w:t>
            </w:r>
          </w:p>
        </w:tc>
        <w:tc>
          <w:tcPr>
            <w:tcW w:w="2694" w:type="dxa"/>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6047" w:type="dxa"/>
            <w:gridSpan w:val="2"/>
            <w:vAlign w:val="center"/>
          </w:tcPr>
          <w:p w:rsidR="00426ACB" w:rsidRPr="00F20968" w:rsidRDefault="00426ACB" w:rsidP="00213BDA">
            <w:pPr>
              <w:ind w:right="36"/>
              <w:rPr>
                <w:rFonts w:ascii="Arial" w:hAnsi="Arial" w:cs="Arial"/>
                <w:color w:val="000000" w:themeColor="text1"/>
                <w:sz w:val="16"/>
                <w:szCs w:val="16"/>
              </w:rPr>
            </w:pPr>
            <w:r w:rsidRPr="00F20968">
              <w:rPr>
                <w:rFonts w:ascii="Arial" w:hAnsi="Arial" w:cs="Arial"/>
                <w:color w:val="000000" w:themeColor="text1"/>
                <w:sz w:val="16"/>
                <w:szCs w:val="16"/>
              </w:rPr>
              <w:t>Modelo</w:t>
            </w:r>
          </w:p>
        </w:tc>
        <w:tc>
          <w:tcPr>
            <w:tcW w:w="2694" w:type="dxa"/>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6047" w:type="dxa"/>
            <w:gridSpan w:val="2"/>
            <w:vAlign w:val="center"/>
          </w:tcPr>
          <w:p w:rsidR="00426ACB" w:rsidRPr="00F20968" w:rsidRDefault="00426ACB" w:rsidP="00213BDA">
            <w:pPr>
              <w:ind w:right="36"/>
              <w:rPr>
                <w:rFonts w:ascii="Arial" w:hAnsi="Arial" w:cs="Arial"/>
                <w:color w:val="000000" w:themeColor="text1"/>
                <w:sz w:val="16"/>
                <w:szCs w:val="16"/>
              </w:rPr>
            </w:pPr>
            <w:r w:rsidRPr="00F20968">
              <w:rPr>
                <w:rFonts w:ascii="Arial" w:hAnsi="Arial" w:cs="Arial"/>
                <w:color w:val="000000" w:themeColor="text1"/>
                <w:sz w:val="16"/>
                <w:szCs w:val="16"/>
              </w:rPr>
              <w:t>Tipo da Célula</w:t>
            </w:r>
          </w:p>
        </w:tc>
        <w:tc>
          <w:tcPr>
            <w:tcW w:w="2694" w:type="dxa"/>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3779" w:type="dxa"/>
            <w:vAlign w:val="center"/>
          </w:tcPr>
          <w:p w:rsidR="00426ACB" w:rsidRPr="00F20968" w:rsidRDefault="00426ACB" w:rsidP="00213BDA">
            <w:pPr>
              <w:jc w:val="both"/>
              <w:rPr>
                <w:rFonts w:ascii="Arial" w:hAnsi="Arial" w:cs="Arial"/>
                <w:color w:val="000000" w:themeColor="text1"/>
                <w:sz w:val="16"/>
                <w:szCs w:val="16"/>
              </w:rPr>
            </w:pPr>
            <w:r w:rsidRPr="00F20968">
              <w:rPr>
                <w:rFonts w:ascii="Arial" w:hAnsi="Arial" w:cs="Arial"/>
                <w:color w:val="000000" w:themeColor="text1"/>
                <w:sz w:val="16"/>
                <w:szCs w:val="16"/>
              </w:rPr>
              <w:t>Potência mínima por área</w:t>
            </w:r>
          </w:p>
        </w:tc>
        <w:tc>
          <w:tcPr>
            <w:tcW w:w="2268" w:type="dxa"/>
            <w:vAlign w:val="center"/>
          </w:tcPr>
          <w:p w:rsidR="00426ACB" w:rsidRPr="00F20968" w:rsidRDefault="00426ACB" w:rsidP="00213BDA">
            <w:pPr>
              <w:ind w:right="36"/>
              <w:jc w:val="center"/>
              <w:rPr>
                <w:rFonts w:ascii="Arial" w:hAnsi="Arial" w:cs="Arial"/>
                <w:color w:val="000000" w:themeColor="text1"/>
                <w:sz w:val="16"/>
                <w:szCs w:val="16"/>
              </w:rPr>
            </w:pPr>
            <w:r w:rsidRPr="00F20968">
              <w:rPr>
                <w:rFonts w:ascii="Arial" w:hAnsi="Arial" w:cs="Arial"/>
                <w:color w:val="000000" w:themeColor="text1"/>
                <w:sz w:val="16"/>
                <w:szCs w:val="16"/>
              </w:rPr>
              <w:t>200W/m²</w:t>
            </w:r>
          </w:p>
        </w:tc>
        <w:tc>
          <w:tcPr>
            <w:tcW w:w="2694" w:type="dxa"/>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3779" w:type="dxa"/>
            <w:vAlign w:val="center"/>
          </w:tcPr>
          <w:p w:rsidR="00426ACB" w:rsidRPr="00F20968" w:rsidRDefault="00426ACB" w:rsidP="00213BDA">
            <w:pPr>
              <w:jc w:val="both"/>
              <w:rPr>
                <w:rFonts w:ascii="Arial" w:hAnsi="Arial" w:cs="Arial"/>
                <w:color w:val="000000" w:themeColor="text1"/>
                <w:sz w:val="16"/>
                <w:szCs w:val="16"/>
              </w:rPr>
            </w:pPr>
            <w:r w:rsidRPr="00F20968">
              <w:rPr>
                <w:rFonts w:ascii="Arial" w:hAnsi="Arial" w:cs="Arial"/>
                <w:color w:val="000000" w:themeColor="text1"/>
                <w:sz w:val="16"/>
                <w:szCs w:val="16"/>
              </w:rPr>
              <w:t>Eficiência do módulo mínima</w:t>
            </w:r>
          </w:p>
        </w:tc>
        <w:tc>
          <w:tcPr>
            <w:tcW w:w="2268" w:type="dxa"/>
            <w:vAlign w:val="center"/>
          </w:tcPr>
          <w:p w:rsidR="00426ACB" w:rsidRPr="00F20968" w:rsidRDefault="00426ACB" w:rsidP="00213BDA">
            <w:pPr>
              <w:ind w:right="36"/>
              <w:jc w:val="center"/>
              <w:rPr>
                <w:rFonts w:ascii="Arial" w:hAnsi="Arial" w:cs="Arial"/>
                <w:color w:val="000000" w:themeColor="text1"/>
                <w:sz w:val="16"/>
                <w:szCs w:val="16"/>
              </w:rPr>
            </w:pPr>
            <w:r w:rsidRPr="00F20968">
              <w:rPr>
                <w:rFonts w:ascii="Arial" w:hAnsi="Arial" w:cs="Arial"/>
                <w:color w:val="000000" w:themeColor="text1"/>
                <w:sz w:val="16"/>
                <w:szCs w:val="16"/>
              </w:rPr>
              <w:t>20%</w:t>
            </w:r>
          </w:p>
        </w:tc>
        <w:tc>
          <w:tcPr>
            <w:tcW w:w="2694" w:type="dxa"/>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6047" w:type="dxa"/>
            <w:gridSpan w:val="2"/>
            <w:vAlign w:val="center"/>
          </w:tcPr>
          <w:p w:rsidR="00426ACB" w:rsidRPr="00F20968" w:rsidRDefault="00426ACB" w:rsidP="00213BDA">
            <w:pPr>
              <w:jc w:val="both"/>
              <w:rPr>
                <w:rFonts w:ascii="Arial" w:hAnsi="Arial" w:cs="Arial"/>
                <w:color w:val="000000" w:themeColor="text1"/>
                <w:sz w:val="16"/>
                <w:szCs w:val="16"/>
              </w:rPr>
            </w:pPr>
            <w:r w:rsidRPr="00F20968">
              <w:rPr>
                <w:rFonts w:ascii="Arial" w:hAnsi="Arial" w:cs="Arial"/>
                <w:color w:val="000000" w:themeColor="text1"/>
                <w:sz w:val="16"/>
                <w:szCs w:val="16"/>
              </w:rPr>
              <w:t>Número de células</w:t>
            </w:r>
          </w:p>
        </w:tc>
        <w:tc>
          <w:tcPr>
            <w:tcW w:w="2694" w:type="dxa"/>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6047" w:type="dxa"/>
            <w:gridSpan w:val="2"/>
            <w:vAlign w:val="center"/>
          </w:tcPr>
          <w:p w:rsidR="00426ACB" w:rsidRPr="00F20968" w:rsidRDefault="00426ACB" w:rsidP="00213BDA">
            <w:pPr>
              <w:ind w:right="34"/>
              <w:jc w:val="both"/>
              <w:rPr>
                <w:rFonts w:ascii="Arial" w:hAnsi="Arial" w:cs="Arial"/>
                <w:color w:val="000000" w:themeColor="text1"/>
                <w:sz w:val="16"/>
                <w:szCs w:val="16"/>
              </w:rPr>
            </w:pPr>
            <w:r w:rsidRPr="00F20968">
              <w:rPr>
                <w:rFonts w:ascii="Arial" w:hAnsi="Arial" w:cs="Arial"/>
                <w:color w:val="000000" w:themeColor="text1"/>
                <w:sz w:val="16"/>
                <w:szCs w:val="16"/>
              </w:rPr>
              <w:t>Dimensões: comprimento x largura (m)</w:t>
            </w:r>
          </w:p>
        </w:tc>
        <w:tc>
          <w:tcPr>
            <w:tcW w:w="2694" w:type="dxa"/>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3779" w:type="dxa"/>
            <w:vMerge w:val="restart"/>
            <w:vAlign w:val="center"/>
          </w:tcPr>
          <w:p w:rsidR="00426ACB" w:rsidRPr="00F20968" w:rsidRDefault="00426ACB" w:rsidP="00213BDA">
            <w:pPr>
              <w:jc w:val="both"/>
              <w:rPr>
                <w:rFonts w:ascii="Arial" w:hAnsi="Arial" w:cs="Arial"/>
                <w:color w:val="000000" w:themeColor="text1"/>
                <w:sz w:val="16"/>
                <w:szCs w:val="16"/>
              </w:rPr>
            </w:pPr>
            <w:r w:rsidRPr="00F20968">
              <w:rPr>
                <w:rFonts w:ascii="Arial" w:hAnsi="Arial" w:cs="Arial"/>
                <w:color w:val="000000" w:themeColor="text1"/>
                <w:sz w:val="16"/>
                <w:szCs w:val="16"/>
              </w:rPr>
              <w:t>Norma de projeto ou certificado de qualidade</w:t>
            </w:r>
          </w:p>
        </w:tc>
        <w:tc>
          <w:tcPr>
            <w:tcW w:w="2268" w:type="dxa"/>
            <w:vAlign w:val="center"/>
          </w:tcPr>
          <w:p w:rsidR="00426ACB" w:rsidRPr="00F20968" w:rsidRDefault="00426ACB" w:rsidP="00213BDA">
            <w:pPr>
              <w:ind w:right="36"/>
              <w:jc w:val="center"/>
              <w:rPr>
                <w:rFonts w:ascii="Arial" w:hAnsi="Arial" w:cs="Arial"/>
                <w:color w:val="000000" w:themeColor="text1"/>
                <w:sz w:val="16"/>
                <w:szCs w:val="16"/>
              </w:rPr>
            </w:pPr>
            <w:r w:rsidRPr="00F20968">
              <w:rPr>
                <w:rFonts w:ascii="Arial" w:hAnsi="Arial" w:cs="Arial"/>
                <w:color w:val="000000" w:themeColor="text1"/>
                <w:sz w:val="16"/>
                <w:szCs w:val="16"/>
              </w:rPr>
              <w:t>IEC 61730</w:t>
            </w:r>
          </w:p>
        </w:tc>
        <w:tc>
          <w:tcPr>
            <w:tcW w:w="2694" w:type="dxa"/>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3779" w:type="dxa"/>
            <w:vMerge/>
            <w:vAlign w:val="center"/>
          </w:tcPr>
          <w:p w:rsidR="00426ACB" w:rsidRPr="00F20968" w:rsidRDefault="00426ACB" w:rsidP="00213BDA">
            <w:pPr>
              <w:jc w:val="both"/>
              <w:rPr>
                <w:rFonts w:ascii="Arial" w:hAnsi="Arial" w:cs="Arial"/>
                <w:color w:val="000000" w:themeColor="text1"/>
                <w:sz w:val="16"/>
                <w:szCs w:val="16"/>
              </w:rPr>
            </w:pPr>
          </w:p>
        </w:tc>
        <w:tc>
          <w:tcPr>
            <w:tcW w:w="2268" w:type="dxa"/>
            <w:vAlign w:val="center"/>
          </w:tcPr>
          <w:p w:rsidR="00426ACB" w:rsidRPr="00F20968" w:rsidRDefault="00426ACB" w:rsidP="00213BDA">
            <w:pPr>
              <w:ind w:right="36"/>
              <w:jc w:val="center"/>
              <w:rPr>
                <w:rFonts w:ascii="Arial" w:hAnsi="Arial" w:cs="Arial"/>
                <w:color w:val="000000" w:themeColor="text1"/>
                <w:sz w:val="16"/>
                <w:szCs w:val="16"/>
              </w:rPr>
            </w:pPr>
            <w:r w:rsidRPr="00F20968">
              <w:rPr>
                <w:rFonts w:ascii="Arial" w:hAnsi="Arial" w:cs="Arial"/>
                <w:color w:val="000000" w:themeColor="text1"/>
                <w:sz w:val="16"/>
                <w:szCs w:val="16"/>
              </w:rPr>
              <w:t>IEC 61215</w:t>
            </w:r>
          </w:p>
        </w:tc>
        <w:tc>
          <w:tcPr>
            <w:tcW w:w="2694" w:type="dxa"/>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3779" w:type="dxa"/>
            <w:vMerge/>
            <w:vAlign w:val="center"/>
          </w:tcPr>
          <w:p w:rsidR="00426ACB" w:rsidRPr="00F20968" w:rsidRDefault="00426ACB" w:rsidP="00213BDA">
            <w:pPr>
              <w:jc w:val="both"/>
              <w:rPr>
                <w:rFonts w:ascii="Arial" w:hAnsi="Arial" w:cs="Arial"/>
                <w:color w:val="000000" w:themeColor="text1"/>
                <w:sz w:val="16"/>
                <w:szCs w:val="16"/>
              </w:rPr>
            </w:pPr>
          </w:p>
        </w:tc>
        <w:tc>
          <w:tcPr>
            <w:tcW w:w="2268" w:type="dxa"/>
            <w:vAlign w:val="center"/>
          </w:tcPr>
          <w:p w:rsidR="00426ACB" w:rsidRPr="00F20968" w:rsidRDefault="00426ACB" w:rsidP="00213BDA">
            <w:pPr>
              <w:ind w:right="36"/>
              <w:jc w:val="center"/>
              <w:rPr>
                <w:rFonts w:ascii="Arial" w:hAnsi="Arial" w:cs="Arial"/>
                <w:color w:val="000000" w:themeColor="text1"/>
                <w:sz w:val="16"/>
                <w:szCs w:val="16"/>
              </w:rPr>
            </w:pPr>
            <w:r w:rsidRPr="00F20968">
              <w:rPr>
                <w:rFonts w:ascii="Arial" w:hAnsi="Arial" w:cs="Arial"/>
                <w:color w:val="000000" w:themeColor="text1"/>
                <w:sz w:val="16"/>
                <w:szCs w:val="16"/>
              </w:rPr>
              <w:t>Inmetro</w:t>
            </w:r>
          </w:p>
        </w:tc>
        <w:tc>
          <w:tcPr>
            <w:tcW w:w="2694" w:type="dxa"/>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3779" w:type="dxa"/>
            <w:vAlign w:val="center"/>
          </w:tcPr>
          <w:p w:rsidR="00426ACB" w:rsidRPr="00F20968" w:rsidRDefault="00426ACB" w:rsidP="00213BDA">
            <w:pPr>
              <w:jc w:val="both"/>
              <w:rPr>
                <w:rFonts w:ascii="Arial" w:hAnsi="Arial" w:cs="Arial"/>
                <w:color w:val="000000" w:themeColor="text1"/>
                <w:sz w:val="16"/>
                <w:szCs w:val="16"/>
              </w:rPr>
            </w:pPr>
            <w:r w:rsidRPr="00F20968">
              <w:rPr>
                <w:rFonts w:ascii="Arial" w:hAnsi="Arial" w:cs="Arial"/>
                <w:color w:val="000000" w:themeColor="text1"/>
                <w:sz w:val="16"/>
                <w:szCs w:val="16"/>
              </w:rPr>
              <w:t>Garantia mínima contra defeitos</w:t>
            </w:r>
          </w:p>
        </w:tc>
        <w:tc>
          <w:tcPr>
            <w:tcW w:w="2268" w:type="dxa"/>
            <w:vAlign w:val="center"/>
          </w:tcPr>
          <w:p w:rsidR="00426ACB" w:rsidRPr="00F20968" w:rsidRDefault="00426ACB" w:rsidP="00213BDA">
            <w:pPr>
              <w:ind w:right="34"/>
              <w:jc w:val="center"/>
              <w:rPr>
                <w:rFonts w:ascii="Arial" w:hAnsi="Arial" w:cs="Arial"/>
                <w:color w:val="000000" w:themeColor="text1"/>
                <w:sz w:val="16"/>
                <w:szCs w:val="16"/>
              </w:rPr>
            </w:pPr>
            <w:r w:rsidRPr="00F20968">
              <w:rPr>
                <w:rFonts w:ascii="Arial" w:hAnsi="Arial" w:cs="Arial"/>
                <w:color w:val="000000" w:themeColor="text1"/>
                <w:sz w:val="16"/>
                <w:szCs w:val="16"/>
              </w:rPr>
              <w:t>10 anos</w:t>
            </w:r>
          </w:p>
        </w:tc>
        <w:tc>
          <w:tcPr>
            <w:tcW w:w="2694" w:type="dxa"/>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3779" w:type="dxa"/>
            <w:vAlign w:val="center"/>
          </w:tcPr>
          <w:p w:rsidR="00426ACB" w:rsidRPr="00F20968" w:rsidRDefault="00426ACB" w:rsidP="00213BDA">
            <w:pPr>
              <w:jc w:val="both"/>
              <w:rPr>
                <w:rFonts w:ascii="Arial" w:hAnsi="Arial" w:cs="Arial"/>
                <w:color w:val="000000" w:themeColor="text1"/>
                <w:sz w:val="16"/>
                <w:szCs w:val="16"/>
              </w:rPr>
            </w:pPr>
            <w:r w:rsidRPr="00F20968">
              <w:rPr>
                <w:rFonts w:ascii="Arial" w:hAnsi="Arial" w:cs="Arial"/>
                <w:color w:val="000000" w:themeColor="text1"/>
                <w:sz w:val="16"/>
                <w:szCs w:val="16"/>
              </w:rPr>
              <w:t>Garantia de desempenho relativa à potência nominal</w:t>
            </w:r>
          </w:p>
        </w:tc>
        <w:tc>
          <w:tcPr>
            <w:tcW w:w="2268" w:type="dxa"/>
            <w:vAlign w:val="center"/>
          </w:tcPr>
          <w:p w:rsidR="00426ACB" w:rsidRPr="00F20968" w:rsidRDefault="00426ACB" w:rsidP="00213BDA">
            <w:pPr>
              <w:ind w:right="34"/>
              <w:jc w:val="both"/>
              <w:rPr>
                <w:rFonts w:ascii="Arial" w:hAnsi="Arial" w:cs="Arial"/>
                <w:sz w:val="16"/>
                <w:szCs w:val="16"/>
              </w:rPr>
            </w:pPr>
            <w:r>
              <w:rPr>
                <w:rFonts w:ascii="Arial" w:hAnsi="Arial" w:cs="Arial"/>
                <w:sz w:val="16"/>
                <w:szCs w:val="16"/>
              </w:rPr>
              <w:t>≥ 90% após 10</w:t>
            </w:r>
            <w:r w:rsidRPr="00F20968">
              <w:rPr>
                <w:rFonts w:ascii="Arial" w:hAnsi="Arial" w:cs="Arial"/>
                <w:sz w:val="16"/>
                <w:szCs w:val="16"/>
              </w:rPr>
              <w:t xml:space="preserve"> anos</w:t>
            </w:r>
          </w:p>
          <w:p w:rsidR="00426ACB" w:rsidRPr="00F20968" w:rsidRDefault="00426ACB" w:rsidP="00213BDA">
            <w:pPr>
              <w:ind w:right="34"/>
              <w:jc w:val="both"/>
              <w:rPr>
                <w:rFonts w:ascii="Arial" w:hAnsi="Arial" w:cs="Arial"/>
                <w:color w:val="000000" w:themeColor="text1"/>
                <w:sz w:val="16"/>
                <w:szCs w:val="16"/>
              </w:rPr>
            </w:pPr>
          </w:p>
        </w:tc>
        <w:tc>
          <w:tcPr>
            <w:tcW w:w="2694" w:type="dxa"/>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3779" w:type="dxa"/>
            <w:vAlign w:val="center"/>
          </w:tcPr>
          <w:p w:rsidR="00426ACB" w:rsidRPr="00F20968" w:rsidRDefault="00426ACB" w:rsidP="00213BDA">
            <w:pPr>
              <w:jc w:val="both"/>
              <w:rPr>
                <w:rFonts w:ascii="Arial" w:hAnsi="Arial" w:cs="Arial"/>
                <w:color w:val="000000" w:themeColor="text1"/>
                <w:sz w:val="16"/>
                <w:szCs w:val="16"/>
              </w:rPr>
            </w:pPr>
          </w:p>
        </w:tc>
        <w:tc>
          <w:tcPr>
            <w:tcW w:w="2268" w:type="dxa"/>
            <w:vAlign w:val="center"/>
          </w:tcPr>
          <w:p w:rsidR="00426ACB" w:rsidRPr="00F20968" w:rsidRDefault="00426ACB" w:rsidP="00213BDA">
            <w:pPr>
              <w:ind w:right="34"/>
              <w:jc w:val="both"/>
              <w:rPr>
                <w:rFonts w:ascii="Arial" w:hAnsi="Arial" w:cs="Arial"/>
                <w:sz w:val="16"/>
                <w:szCs w:val="16"/>
              </w:rPr>
            </w:pPr>
            <w:r>
              <w:rPr>
                <w:rFonts w:ascii="Arial" w:hAnsi="Arial" w:cs="Arial"/>
                <w:sz w:val="16"/>
                <w:szCs w:val="16"/>
              </w:rPr>
              <w:t>≥ 80</w:t>
            </w:r>
            <w:r w:rsidRPr="00F20968">
              <w:rPr>
                <w:rFonts w:ascii="Arial" w:hAnsi="Arial" w:cs="Arial"/>
                <w:sz w:val="16"/>
                <w:szCs w:val="16"/>
              </w:rPr>
              <w:t>% após 25 anos</w:t>
            </w:r>
          </w:p>
        </w:tc>
        <w:tc>
          <w:tcPr>
            <w:tcW w:w="2694" w:type="dxa"/>
          </w:tcPr>
          <w:p w:rsidR="00426ACB" w:rsidRPr="00F20968" w:rsidRDefault="00426ACB" w:rsidP="00213BDA">
            <w:pPr>
              <w:ind w:right="36"/>
              <w:jc w:val="both"/>
              <w:rPr>
                <w:rFonts w:ascii="Arial" w:hAnsi="Arial" w:cs="Arial"/>
                <w:color w:val="000000" w:themeColor="text1"/>
                <w:sz w:val="16"/>
                <w:szCs w:val="16"/>
              </w:rPr>
            </w:pPr>
          </w:p>
        </w:tc>
      </w:tr>
    </w:tbl>
    <w:p w:rsidR="00426ACB" w:rsidRPr="00F20968" w:rsidRDefault="00426ACB" w:rsidP="00426ACB">
      <w:pPr>
        <w:pStyle w:val="Ttulo2"/>
        <w:ind w:left="851"/>
        <w:rPr>
          <w:rFonts w:ascii="Arial" w:hAnsi="Arial" w:cs="Arial"/>
          <w:sz w:val="23"/>
          <w:szCs w:val="23"/>
        </w:rPr>
      </w:pPr>
      <w:r w:rsidRPr="00F20968">
        <w:rPr>
          <w:rFonts w:ascii="Arial" w:hAnsi="Arial" w:cs="Arial"/>
          <w:sz w:val="23"/>
          <w:szCs w:val="23"/>
          <w:lang w:val="pt-BR"/>
        </w:rPr>
        <w:t xml:space="preserve">2.2 </w:t>
      </w:r>
      <w:r w:rsidRPr="00F20968">
        <w:rPr>
          <w:rFonts w:ascii="Arial" w:hAnsi="Arial" w:cs="Arial"/>
          <w:sz w:val="23"/>
          <w:szCs w:val="23"/>
        </w:rPr>
        <w:t>Inversores</w:t>
      </w:r>
    </w:p>
    <w:p w:rsidR="00426ACB" w:rsidRPr="00F206E2" w:rsidRDefault="00426ACB" w:rsidP="00426ACB">
      <w:pPr>
        <w:pStyle w:val="Ttulo3"/>
        <w:spacing w:before="0" w:after="120"/>
        <w:ind w:left="1134"/>
        <w:jc w:val="both"/>
        <w:rPr>
          <w:rFonts w:cs="Arial"/>
          <w:b w:val="0"/>
          <w:sz w:val="22"/>
          <w:szCs w:val="22"/>
        </w:rPr>
      </w:pPr>
      <w:r w:rsidRPr="00F206E2">
        <w:rPr>
          <w:rFonts w:cs="Arial"/>
          <w:sz w:val="22"/>
          <w:szCs w:val="22"/>
        </w:rPr>
        <w:t xml:space="preserve">2.2.1 </w:t>
      </w:r>
      <w:r w:rsidRPr="00F206E2">
        <w:rPr>
          <w:rFonts w:cs="Arial"/>
          <w:b w:val="0"/>
          <w:sz w:val="22"/>
          <w:szCs w:val="22"/>
        </w:rPr>
        <w:t>As especificações a serem atendidas estão listadas no item 4.5 do Apêndice I do presente TR.</w:t>
      </w:r>
    </w:p>
    <w:p w:rsidR="00426ACB" w:rsidRPr="00F206E2" w:rsidRDefault="00426ACB" w:rsidP="00426ACB">
      <w:pPr>
        <w:pStyle w:val="Ttulo3"/>
        <w:spacing w:before="0" w:after="120"/>
        <w:ind w:left="1134"/>
        <w:jc w:val="both"/>
        <w:rPr>
          <w:rFonts w:cs="Arial"/>
          <w:sz w:val="22"/>
          <w:szCs w:val="22"/>
        </w:rPr>
      </w:pPr>
      <w:r w:rsidRPr="00F206E2">
        <w:rPr>
          <w:rFonts w:cs="Arial"/>
          <w:sz w:val="22"/>
          <w:szCs w:val="22"/>
        </w:rPr>
        <w:t xml:space="preserve">2.2.2 </w:t>
      </w:r>
      <w:r w:rsidRPr="00F206E2">
        <w:rPr>
          <w:rFonts w:cs="Arial"/>
          <w:b w:val="0"/>
          <w:sz w:val="22"/>
          <w:szCs w:val="22"/>
        </w:rPr>
        <w:t xml:space="preserve">Deverão ser listados todos os modelos de inversores que pretende-se utilizar nos sistemas a serem instalados, os quais ficarão </w:t>
      </w:r>
      <w:proofErr w:type="spellStart"/>
      <w:r w:rsidRPr="00F206E2">
        <w:rPr>
          <w:rFonts w:cs="Arial"/>
          <w:b w:val="0"/>
          <w:sz w:val="22"/>
          <w:szCs w:val="22"/>
        </w:rPr>
        <w:t>pré</w:t>
      </w:r>
      <w:proofErr w:type="spellEnd"/>
      <w:r w:rsidRPr="00F206E2">
        <w:rPr>
          <w:rFonts w:cs="Arial"/>
          <w:b w:val="0"/>
          <w:sz w:val="22"/>
          <w:szCs w:val="22"/>
        </w:rPr>
        <w:t xml:space="preserve"> aprovados</w:t>
      </w:r>
      <w:r>
        <w:rPr>
          <w:rFonts w:cs="Arial"/>
          <w:b w:val="0"/>
          <w:sz w:val="22"/>
          <w:szCs w:val="22"/>
        </w:rPr>
        <w:t xml:space="preserve">, </w:t>
      </w:r>
      <w:r>
        <w:rPr>
          <w:rFonts w:cs="Arial"/>
          <w:b w:val="0"/>
          <w:color w:val="000000" w:themeColor="text1"/>
          <w:sz w:val="22"/>
          <w:szCs w:val="22"/>
        </w:rPr>
        <w:t>devendo inclusive ser apresentado ficha técnica (</w:t>
      </w:r>
      <w:proofErr w:type="spellStart"/>
      <w:r>
        <w:rPr>
          <w:rFonts w:cs="Arial"/>
          <w:b w:val="0"/>
          <w:color w:val="000000" w:themeColor="text1"/>
          <w:sz w:val="22"/>
          <w:szCs w:val="22"/>
        </w:rPr>
        <w:t>Datasheet</w:t>
      </w:r>
      <w:proofErr w:type="spellEnd"/>
      <w:r>
        <w:rPr>
          <w:rFonts w:cs="Arial"/>
          <w:b w:val="0"/>
          <w:color w:val="000000" w:themeColor="text1"/>
          <w:sz w:val="22"/>
          <w:szCs w:val="22"/>
        </w:rPr>
        <w:t>) dos equipamentos</w:t>
      </w:r>
      <w:r w:rsidRPr="00F206E2">
        <w:rPr>
          <w:rFonts w:cs="Arial"/>
          <w:b w:val="0"/>
          <w:sz w:val="22"/>
          <w:szCs w:val="22"/>
        </w:rPr>
        <w:t>.</w:t>
      </w:r>
    </w:p>
    <w:p w:rsidR="00426ACB" w:rsidRPr="00F206E2" w:rsidRDefault="00426ACB" w:rsidP="00426ACB">
      <w:pPr>
        <w:pStyle w:val="Ttulo3"/>
        <w:spacing w:before="0" w:after="120"/>
        <w:ind w:left="1134"/>
        <w:jc w:val="both"/>
        <w:rPr>
          <w:rFonts w:cs="Arial"/>
          <w:sz w:val="22"/>
          <w:szCs w:val="22"/>
        </w:rPr>
      </w:pPr>
      <w:r w:rsidRPr="00F206E2">
        <w:rPr>
          <w:rFonts w:cs="Arial"/>
          <w:sz w:val="22"/>
          <w:szCs w:val="22"/>
        </w:rPr>
        <w:t xml:space="preserve">2.2.3 </w:t>
      </w:r>
      <w:r w:rsidRPr="00F206E2">
        <w:rPr>
          <w:rFonts w:cs="Arial"/>
          <w:b w:val="0"/>
          <w:sz w:val="22"/>
          <w:szCs w:val="22"/>
        </w:rPr>
        <w:t>É necessário preencher uma tabela por modelo ofertado</w:t>
      </w:r>
      <w:r w:rsidRPr="00F206E2">
        <w:rPr>
          <w:rFonts w:cs="Arial"/>
          <w:sz w:val="22"/>
          <w:szCs w:val="22"/>
        </w:rPr>
        <w:t>.</w:t>
      </w:r>
    </w:p>
    <w:tbl>
      <w:tblPr>
        <w:tblStyle w:val="Tabelacomgrade"/>
        <w:tblW w:w="8741" w:type="dxa"/>
        <w:tblInd w:w="469" w:type="dxa"/>
        <w:tblLayout w:type="fixed"/>
        <w:tblLook w:val="04A0" w:firstRow="1" w:lastRow="0" w:firstColumn="1" w:lastColumn="0" w:noHBand="0" w:noVBand="1"/>
      </w:tblPr>
      <w:tblGrid>
        <w:gridCol w:w="3354"/>
        <w:gridCol w:w="2693"/>
        <w:gridCol w:w="2694"/>
      </w:tblGrid>
      <w:tr w:rsidR="00426ACB" w:rsidRPr="00F206E2" w:rsidTr="00213BDA">
        <w:trPr>
          <w:trHeight w:val="348"/>
        </w:trPr>
        <w:tc>
          <w:tcPr>
            <w:tcW w:w="3354" w:type="dxa"/>
            <w:shd w:val="clear" w:color="auto" w:fill="BDD6EE" w:themeFill="accent1" w:themeFillTint="66"/>
            <w:vAlign w:val="center"/>
          </w:tcPr>
          <w:p w:rsidR="00426ACB" w:rsidRPr="00F206E2" w:rsidRDefault="00426ACB" w:rsidP="00213BDA">
            <w:pPr>
              <w:jc w:val="center"/>
              <w:rPr>
                <w:rFonts w:ascii="Arial" w:hAnsi="Arial" w:cs="Arial"/>
                <w:b/>
                <w:bCs/>
                <w:color w:val="000000" w:themeColor="text1"/>
                <w:sz w:val="16"/>
                <w:szCs w:val="16"/>
              </w:rPr>
            </w:pPr>
            <w:r w:rsidRPr="00F206E2">
              <w:rPr>
                <w:rFonts w:ascii="Arial" w:hAnsi="Arial" w:cs="Arial"/>
                <w:b/>
                <w:bCs/>
                <w:color w:val="000000" w:themeColor="text1"/>
                <w:sz w:val="16"/>
                <w:szCs w:val="16"/>
              </w:rPr>
              <w:t>ITEM</w:t>
            </w:r>
          </w:p>
        </w:tc>
        <w:tc>
          <w:tcPr>
            <w:tcW w:w="2693" w:type="dxa"/>
            <w:shd w:val="clear" w:color="auto" w:fill="BDD6EE" w:themeFill="accent1" w:themeFillTint="66"/>
            <w:vAlign w:val="center"/>
          </w:tcPr>
          <w:p w:rsidR="00426ACB" w:rsidRPr="00F206E2" w:rsidRDefault="00426ACB" w:rsidP="00213BDA">
            <w:pPr>
              <w:ind w:right="36"/>
              <w:jc w:val="both"/>
              <w:rPr>
                <w:rFonts w:ascii="Arial" w:hAnsi="Arial" w:cs="Arial"/>
                <w:b/>
                <w:bCs/>
                <w:color w:val="000000" w:themeColor="text1"/>
                <w:sz w:val="16"/>
                <w:szCs w:val="16"/>
              </w:rPr>
            </w:pPr>
            <w:r w:rsidRPr="00F206E2">
              <w:rPr>
                <w:rFonts w:ascii="Arial" w:hAnsi="Arial" w:cs="Arial"/>
                <w:b/>
                <w:bCs/>
                <w:color w:val="000000" w:themeColor="text1"/>
                <w:sz w:val="16"/>
                <w:szCs w:val="16"/>
              </w:rPr>
              <w:t>Especificação mínima</w:t>
            </w:r>
          </w:p>
        </w:tc>
        <w:tc>
          <w:tcPr>
            <w:tcW w:w="2694" w:type="dxa"/>
            <w:shd w:val="clear" w:color="auto" w:fill="BDD6EE" w:themeFill="accent1" w:themeFillTint="66"/>
          </w:tcPr>
          <w:p w:rsidR="00426ACB" w:rsidRPr="00F206E2" w:rsidRDefault="00426ACB" w:rsidP="00213BDA">
            <w:pPr>
              <w:ind w:right="36"/>
              <w:jc w:val="both"/>
              <w:rPr>
                <w:rFonts w:ascii="Arial" w:hAnsi="Arial" w:cs="Arial"/>
                <w:b/>
                <w:bCs/>
                <w:color w:val="000000" w:themeColor="text1"/>
                <w:sz w:val="16"/>
                <w:szCs w:val="16"/>
              </w:rPr>
            </w:pPr>
            <w:r w:rsidRPr="00F206E2">
              <w:rPr>
                <w:rFonts w:ascii="Arial" w:hAnsi="Arial" w:cs="Arial"/>
                <w:b/>
                <w:bCs/>
                <w:color w:val="000000" w:themeColor="text1"/>
                <w:sz w:val="16"/>
                <w:szCs w:val="16"/>
              </w:rPr>
              <w:t>Proposta da Licitante</w:t>
            </w:r>
          </w:p>
        </w:tc>
      </w:tr>
      <w:tr w:rsidR="00426ACB" w:rsidRPr="00F206E2" w:rsidTr="00213BDA">
        <w:trPr>
          <w:trHeight w:val="373"/>
        </w:trPr>
        <w:tc>
          <w:tcPr>
            <w:tcW w:w="6047" w:type="dxa"/>
            <w:gridSpan w:val="2"/>
            <w:vAlign w:val="center"/>
          </w:tcPr>
          <w:p w:rsidR="00426ACB" w:rsidRPr="00F206E2" w:rsidRDefault="00426ACB" w:rsidP="00213BDA">
            <w:pPr>
              <w:ind w:right="36"/>
              <w:rPr>
                <w:rFonts w:ascii="Arial" w:hAnsi="Arial" w:cs="Arial"/>
                <w:color w:val="000000" w:themeColor="text1"/>
                <w:sz w:val="16"/>
                <w:szCs w:val="16"/>
              </w:rPr>
            </w:pPr>
            <w:r w:rsidRPr="00F206E2">
              <w:rPr>
                <w:rFonts w:ascii="Arial" w:hAnsi="Arial" w:cs="Arial"/>
                <w:color w:val="000000" w:themeColor="text1"/>
                <w:sz w:val="16"/>
                <w:szCs w:val="16"/>
              </w:rPr>
              <w:t>Marca</w:t>
            </w:r>
          </w:p>
        </w:tc>
        <w:tc>
          <w:tcPr>
            <w:tcW w:w="2694" w:type="dxa"/>
          </w:tcPr>
          <w:p w:rsidR="00426ACB" w:rsidRPr="00F206E2" w:rsidRDefault="00426ACB" w:rsidP="00213BDA">
            <w:pPr>
              <w:ind w:right="36"/>
              <w:jc w:val="both"/>
              <w:rPr>
                <w:rFonts w:ascii="Arial" w:hAnsi="Arial" w:cs="Arial"/>
                <w:color w:val="000000" w:themeColor="text1"/>
                <w:sz w:val="16"/>
                <w:szCs w:val="16"/>
              </w:rPr>
            </w:pPr>
          </w:p>
        </w:tc>
      </w:tr>
      <w:tr w:rsidR="00426ACB" w:rsidRPr="00F206E2" w:rsidTr="00213BDA">
        <w:trPr>
          <w:trHeight w:val="373"/>
        </w:trPr>
        <w:tc>
          <w:tcPr>
            <w:tcW w:w="6047" w:type="dxa"/>
            <w:gridSpan w:val="2"/>
            <w:vAlign w:val="center"/>
          </w:tcPr>
          <w:p w:rsidR="00426ACB" w:rsidRPr="00F206E2" w:rsidRDefault="00426ACB" w:rsidP="00213BDA">
            <w:pPr>
              <w:ind w:right="36"/>
              <w:rPr>
                <w:rFonts w:ascii="Arial" w:hAnsi="Arial" w:cs="Arial"/>
                <w:color w:val="000000" w:themeColor="text1"/>
                <w:sz w:val="16"/>
                <w:szCs w:val="16"/>
              </w:rPr>
            </w:pPr>
            <w:r w:rsidRPr="00F206E2">
              <w:rPr>
                <w:rFonts w:ascii="Arial" w:hAnsi="Arial" w:cs="Arial"/>
                <w:color w:val="000000" w:themeColor="text1"/>
                <w:sz w:val="16"/>
                <w:szCs w:val="16"/>
              </w:rPr>
              <w:t>Modelo</w:t>
            </w:r>
          </w:p>
        </w:tc>
        <w:tc>
          <w:tcPr>
            <w:tcW w:w="2694" w:type="dxa"/>
          </w:tcPr>
          <w:p w:rsidR="00426ACB" w:rsidRPr="00F206E2" w:rsidRDefault="00426ACB" w:rsidP="00213BDA">
            <w:pPr>
              <w:ind w:right="36"/>
              <w:jc w:val="both"/>
              <w:rPr>
                <w:rFonts w:ascii="Arial" w:hAnsi="Arial" w:cs="Arial"/>
                <w:color w:val="000000" w:themeColor="text1"/>
                <w:sz w:val="16"/>
                <w:szCs w:val="16"/>
              </w:rPr>
            </w:pPr>
          </w:p>
        </w:tc>
      </w:tr>
      <w:tr w:rsidR="00426ACB" w:rsidRPr="00F206E2" w:rsidTr="00213BDA">
        <w:trPr>
          <w:trHeight w:val="373"/>
        </w:trPr>
        <w:tc>
          <w:tcPr>
            <w:tcW w:w="6047" w:type="dxa"/>
            <w:gridSpan w:val="2"/>
            <w:vAlign w:val="center"/>
          </w:tcPr>
          <w:p w:rsidR="00426ACB" w:rsidRPr="00F206E2" w:rsidRDefault="00426ACB" w:rsidP="00213BDA">
            <w:pPr>
              <w:ind w:right="36"/>
              <w:rPr>
                <w:rFonts w:ascii="Arial" w:hAnsi="Arial" w:cs="Arial"/>
                <w:color w:val="000000" w:themeColor="text1"/>
                <w:sz w:val="16"/>
                <w:szCs w:val="16"/>
              </w:rPr>
            </w:pPr>
            <w:r w:rsidRPr="00F206E2">
              <w:rPr>
                <w:rFonts w:ascii="Arial" w:hAnsi="Arial" w:cs="Arial"/>
                <w:color w:val="000000" w:themeColor="text1"/>
                <w:sz w:val="16"/>
                <w:szCs w:val="16"/>
              </w:rPr>
              <w:t xml:space="preserve">Número de fases </w:t>
            </w:r>
            <w:r>
              <w:rPr>
                <w:rFonts w:ascii="Arial" w:hAnsi="Arial" w:cs="Arial"/>
                <w:color w:val="000000" w:themeColor="text1"/>
                <w:sz w:val="16"/>
                <w:szCs w:val="16"/>
              </w:rPr>
              <w:t xml:space="preserve">                                               </w:t>
            </w:r>
            <w:r w:rsidRPr="00F206E2">
              <w:rPr>
                <w:rFonts w:ascii="Arial" w:hAnsi="Arial" w:cs="Arial"/>
                <w:color w:val="000000" w:themeColor="text1"/>
                <w:sz w:val="16"/>
                <w:szCs w:val="16"/>
              </w:rPr>
              <w:t xml:space="preserve">Trifásico ou </w:t>
            </w:r>
            <w:proofErr w:type="spellStart"/>
            <w:r w:rsidRPr="00F206E2">
              <w:rPr>
                <w:rFonts w:ascii="Arial" w:hAnsi="Arial" w:cs="Arial"/>
                <w:color w:val="000000" w:themeColor="text1"/>
                <w:sz w:val="16"/>
                <w:szCs w:val="16"/>
              </w:rPr>
              <w:t>Microinversor</w:t>
            </w:r>
            <w:proofErr w:type="spellEnd"/>
          </w:p>
        </w:tc>
        <w:tc>
          <w:tcPr>
            <w:tcW w:w="2694" w:type="dxa"/>
          </w:tcPr>
          <w:p w:rsidR="00426ACB" w:rsidRPr="00F206E2" w:rsidRDefault="00426ACB" w:rsidP="00213BDA">
            <w:pPr>
              <w:ind w:right="36"/>
              <w:jc w:val="center"/>
              <w:rPr>
                <w:rFonts w:ascii="Arial" w:hAnsi="Arial" w:cs="Arial"/>
                <w:color w:val="000000" w:themeColor="text1"/>
                <w:sz w:val="16"/>
                <w:szCs w:val="16"/>
              </w:rPr>
            </w:pPr>
          </w:p>
        </w:tc>
      </w:tr>
      <w:tr w:rsidR="00426ACB" w:rsidRPr="00F206E2" w:rsidTr="00213BDA">
        <w:trPr>
          <w:trHeight w:val="373"/>
        </w:trPr>
        <w:tc>
          <w:tcPr>
            <w:tcW w:w="6047" w:type="dxa"/>
            <w:gridSpan w:val="2"/>
            <w:vAlign w:val="center"/>
          </w:tcPr>
          <w:p w:rsidR="00426ACB" w:rsidRPr="00F206E2" w:rsidRDefault="00426ACB" w:rsidP="00213BDA">
            <w:pPr>
              <w:ind w:right="36"/>
              <w:rPr>
                <w:rFonts w:ascii="Arial" w:hAnsi="Arial" w:cs="Arial"/>
                <w:color w:val="000000" w:themeColor="text1"/>
                <w:sz w:val="16"/>
                <w:szCs w:val="16"/>
              </w:rPr>
            </w:pPr>
            <w:r w:rsidRPr="00F206E2">
              <w:rPr>
                <w:rFonts w:ascii="Arial" w:hAnsi="Arial" w:cs="Arial"/>
                <w:color w:val="000000" w:themeColor="text1"/>
                <w:sz w:val="16"/>
                <w:szCs w:val="16"/>
              </w:rPr>
              <w:t>Potência CA (kW)</w:t>
            </w:r>
          </w:p>
        </w:tc>
        <w:tc>
          <w:tcPr>
            <w:tcW w:w="2694" w:type="dxa"/>
          </w:tcPr>
          <w:p w:rsidR="00426ACB" w:rsidRPr="00F206E2" w:rsidRDefault="00426ACB" w:rsidP="00213BDA">
            <w:pPr>
              <w:ind w:right="36"/>
              <w:jc w:val="center"/>
              <w:rPr>
                <w:rFonts w:ascii="Arial" w:hAnsi="Arial" w:cs="Arial"/>
                <w:color w:val="000000" w:themeColor="text1"/>
                <w:sz w:val="16"/>
                <w:szCs w:val="16"/>
              </w:rPr>
            </w:pPr>
          </w:p>
        </w:tc>
      </w:tr>
      <w:tr w:rsidR="00426ACB" w:rsidRPr="00F206E2" w:rsidTr="00213BDA">
        <w:trPr>
          <w:trHeight w:val="373"/>
        </w:trPr>
        <w:tc>
          <w:tcPr>
            <w:tcW w:w="6047" w:type="dxa"/>
            <w:gridSpan w:val="2"/>
            <w:vAlign w:val="center"/>
          </w:tcPr>
          <w:p w:rsidR="00426ACB" w:rsidRPr="00F206E2" w:rsidRDefault="00426ACB" w:rsidP="00213BDA">
            <w:pPr>
              <w:ind w:right="36"/>
              <w:rPr>
                <w:rFonts w:ascii="Arial" w:hAnsi="Arial" w:cs="Arial"/>
                <w:color w:val="000000" w:themeColor="text1"/>
                <w:sz w:val="16"/>
                <w:szCs w:val="16"/>
              </w:rPr>
            </w:pPr>
            <w:r w:rsidRPr="00F206E2">
              <w:rPr>
                <w:rFonts w:ascii="Arial" w:hAnsi="Arial" w:cs="Arial"/>
                <w:color w:val="000000" w:themeColor="text1"/>
                <w:sz w:val="16"/>
                <w:szCs w:val="16"/>
              </w:rPr>
              <w:t>Tensão de saída CA (V)</w:t>
            </w:r>
            <w:r>
              <w:rPr>
                <w:rFonts w:ascii="Arial" w:hAnsi="Arial" w:cs="Arial"/>
                <w:color w:val="000000" w:themeColor="text1"/>
                <w:sz w:val="16"/>
                <w:szCs w:val="16"/>
              </w:rPr>
              <w:t xml:space="preserve">                                                       </w:t>
            </w:r>
            <w:r w:rsidRPr="00F206E2">
              <w:rPr>
                <w:rFonts w:ascii="Arial" w:hAnsi="Arial" w:cs="Arial"/>
                <w:color w:val="000000" w:themeColor="text1"/>
                <w:sz w:val="16"/>
                <w:szCs w:val="16"/>
              </w:rPr>
              <w:t>220/127V</w:t>
            </w:r>
          </w:p>
        </w:tc>
        <w:tc>
          <w:tcPr>
            <w:tcW w:w="2694" w:type="dxa"/>
          </w:tcPr>
          <w:p w:rsidR="00426ACB" w:rsidRPr="00F206E2" w:rsidRDefault="00426ACB" w:rsidP="00213BDA">
            <w:pPr>
              <w:ind w:right="36"/>
              <w:jc w:val="center"/>
              <w:rPr>
                <w:rFonts w:ascii="Arial" w:hAnsi="Arial" w:cs="Arial"/>
                <w:color w:val="000000" w:themeColor="text1"/>
                <w:sz w:val="16"/>
                <w:szCs w:val="16"/>
              </w:rPr>
            </w:pPr>
          </w:p>
        </w:tc>
      </w:tr>
      <w:tr w:rsidR="00426ACB" w:rsidRPr="00F206E2" w:rsidTr="00213BDA">
        <w:trPr>
          <w:trHeight w:val="373"/>
        </w:trPr>
        <w:tc>
          <w:tcPr>
            <w:tcW w:w="6047" w:type="dxa"/>
            <w:gridSpan w:val="2"/>
            <w:vAlign w:val="center"/>
          </w:tcPr>
          <w:p w:rsidR="00426ACB" w:rsidRPr="00F206E2" w:rsidRDefault="00426ACB" w:rsidP="00213BDA">
            <w:pPr>
              <w:jc w:val="both"/>
              <w:rPr>
                <w:rFonts w:ascii="Arial" w:hAnsi="Arial" w:cs="Arial"/>
                <w:color w:val="000000" w:themeColor="text1"/>
                <w:sz w:val="16"/>
                <w:szCs w:val="16"/>
              </w:rPr>
            </w:pPr>
            <w:r w:rsidRPr="00F206E2">
              <w:rPr>
                <w:rFonts w:ascii="Arial" w:hAnsi="Arial" w:cs="Arial"/>
                <w:color w:val="000000" w:themeColor="text1"/>
                <w:sz w:val="16"/>
                <w:szCs w:val="16"/>
              </w:rPr>
              <w:t>Quantidade de MPPT</w:t>
            </w:r>
          </w:p>
        </w:tc>
        <w:tc>
          <w:tcPr>
            <w:tcW w:w="2694" w:type="dxa"/>
          </w:tcPr>
          <w:p w:rsidR="00426ACB" w:rsidRPr="00F206E2" w:rsidRDefault="00426ACB" w:rsidP="00213BDA">
            <w:pPr>
              <w:ind w:right="36"/>
              <w:jc w:val="both"/>
              <w:rPr>
                <w:rFonts w:ascii="Arial" w:hAnsi="Arial" w:cs="Arial"/>
                <w:color w:val="000000" w:themeColor="text1"/>
                <w:sz w:val="16"/>
                <w:szCs w:val="16"/>
              </w:rPr>
            </w:pPr>
          </w:p>
        </w:tc>
      </w:tr>
      <w:tr w:rsidR="00426ACB" w:rsidRPr="00F206E2" w:rsidTr="00213BDA">
        <w:trPr>
          <w:trHeight w:val="373"/>
        </w:trPr>
        <w:tc>
          <w:tcPr>
            <w:tcW w:w="3354" w:type="dxa"/>
            <w:vAlign w:val="center"/>
          </w:tcPr>
          <w:p w:rsidR="00426ACB" w:rsidRPr="00F206E2" w:rsidRDefault="00426ACB" w:rsidP="00213BDA">
            <w:pPr>
              <w:ind w:right="34"/>
              <w:jc w:val="both"/>
              <w:rPr>
                <w:rFonts w:ascii="Arial" w:hAnsi="Arial" w:cs="Arial"/>
                <w:color w:val="000000" w:themeColor="text1"/>
                <w:sz w:val="16"/>
                <w:szCs w:val="16"/>
              </w:rPr>
            </w:pPr>
            <w:r w:rsidRPr="00F206E2">
              <w:rPr>
                <w:rFonts w:ascii="Arial" w:hAnsi="Arial" w:cs="Arial"/>
                <w:color w:val="000000" w:themeColor="text1"/>
                <w:sz w:val="16"/>
                <w:szCs w:val="16"/>
              </w:rPr>
              <w:t>Eficiência (%)</w:t>
            </w:r>
          </w:p>
        </w:tc>
        <w:tc>
          <w:tcPr>
            <w:tcW w:w="2693" w:type="dxa"/>
            <w:vAlign w:val="center"/>
          </w:tcPr>
          <w:p w:rsidR="00426ACB" w:rsidRPr="00F206E2" w:rsidRDefault="00426ACB" w:rsidP="00213BDA">
            <w:pPr>
              <w:ind w:right="34"/>
              <w:jc w:val="center"/>
              <w:rPr>
                <w:rFonts w:ascii="Arial" w:hAnsi="Arial" w:cs="Arial"/>
                <w:color w:val="000000" w:themeColor="text1"/>
                <w:sz w:val="16"/>
                <w:szCs w:val="16"/>
              </w:rPr>
            </w:pPr>
            <w:r w:rsidRPr="00F206E2">
              <w:rPr>
                <w:rFonts w:ascii="Arial" w:hAnsi="Arial" w:cs="Arial"/>
                <w:sz w:val="16"/>
                <w:szCs w:val="16"/>
              </w:rPr>
              <w:t>≥ 95%</w:t>
            </w:r>
          </w:p>
        </w:tc>
        <w:tc>
          <w:tcPr>
            <w:tcW w:w="2694" w:type="dxa"/>
          </w:tcPr>
          <w:p w:rsidR="00426ACB" w:rsidRPr="00F206E2" w:rsidRDefault="00426ACB" w:rsidP="00213BDA">
            <w:pPr>
              <w:ind w:right="36"/>
              <w:jc w:val="both"/>
              <w:rPr>
                <w:rFonts w:ascii="Arial" w:hAnsi="Arial" w:cs="Arial"/>
                <w:color w:val="000000" w:themeColor="text1"/>
                <w:sz w:val="16"/>
                <w:szCs w:val="16"/>
              </w:rPr>
            </w:pPr>
          </w:p>
        </w:tc>
      </w:tr>
      <w:tr w:rsidR="00426ACB" w:rsidRPr="00F206E2" w:rsidTr="00213BDA">
        <w:trPr>
          <w:trHeight w:val="373"/>
        </w:trPr>
        <w:tc>
          <w:tcPr>
            <w:tcW w:w="3354" w:type="dxa"/>
            <w:vAlign w:val="center"/>
          </w:tcPr>
          <w:p w:rsidR="00426ACB" w:rsidRPr="00CD4903" w:rsidRDefault="00426ACB" w:rsidP="00213BDA">
            <w:pPr>
              <w:ind w:right="34"/>
              <w:jc w:val="both"/>
              <w:rPr>
                <w:rFonts w:ascii="Arial" w:hAnsi="Arial" w:cs="Arial"/>
                <w:color w:val="000000" w:themeColor="text1"/>
                <w:sz w:val="16"/>
                <w:szCs w:val="16"/>
              </w:rPr>
            </w:pPr>
            <w:r w:rsidRPr="00CD4903">
              <w:rPr>
                <w:rFonts w:ascii="Arial" w:eastAsiaTheme="minorHAnsi" w:hAnsi="Arial" w:cs="Arial"/>
                <w:color w:val="000000"/>
                <w:sz w:val="16"/>
                <w:szCs w:val="16"/>
                <w:lang w:eastAsia="en-US"/>
              </w:rPr>
              <w:t>Garantia mínima contra defeitos de fábrica</w:t>
            </w:r>
          </w:p>
        </w:tc>
        <w:tc>
          <w:tcPr>
            <w:tcW w:w="2693" w:type="dxa"/>
            <w:vAlign w:val="center"/>
          </w:tcPr>
          <w:p w:rsidR="00426ACB" w:rsidRPr="00CD4903" w:rsidRDefault="00426ACB" w:rsidP="00213BDA">
            <w:pPr>
              <w:ind w:right="34"/>
              <w:jc w:val="center"/>
              <w:rPr>
                <w:rFonts w:ascii="Arial" w:hAnsi="Arial" w:cs="Arial"/>
                <w:sz w:val="16"/>
                <w:szCs w:val="16"/>
              </w:rPr>
            </w:pPr>
            <w:r w:rsidRPr="00CD4903">
              <w:rPr>
                <w:rFonts w:ascii="Arial" w:hAnsi="Arial" w:cs="Arial"/>
                <w:sz w:val="16"/>
                <w:szCs w:val="16"/>
              </w:rPr>
              <w:t>0</w:t>
            </w:r>
            <w:r>
              <w:rPr>
                <w:rFonts w:ascii="Arial" w:hAnsi="Arial" w:cs="Arial"/>
                <w:sz w:val="16"/>
                <w:szCs w:val="16"/>
              </w:rPr>
              <w:t>7</w:t>
            </w:r>
            <w:r w:rsidRPr="00CD4903">
              <w:rPr>
                <w:rFonts w:ascii="Arial" w:hAnsi="Arial" w:cs="Arial"/>
                <w:sz w:val="16"/>
                <w:szCs w:val="16"/>
              </w:rPr>
              <w:t xml:space="preserve"> anos</w:t>
            </w:r>
          </w:p>
        </w:tc>
        <w:tc>
          <w:tcPr>
            <w:tcW w:w="2694" w:type="dxa"/>
          </w:tcPr>
          <w:p w:rsidR="00426ACB" w:rsidRPr="00F206E2" w:rsidRDefault="00426ACB" w:rsidP="00213BDA">
            <w:pPr>
              <w:ind w:right="36"/>
              <w:jc w:val="both"/>
              <w:rPr>
                <w:rFonts w:ascii="Arial" w:hAnsi="Arial" w:cs="Arial"/>
                <w:color w:val="000000" w:themeColor="text1"/>
                <w:sz w:val="16"/>
                <w:szCs w:val="16"/>
              </w:rPr>
            </w:pPr>
          </w:p>
        </w:tc>
      </w:tr>
      <w:tr w:rsidR="00426ACB" w:rsidRPr="00F206E2" w:rsidTr="00213BDA">
        <w:trPr>
          <w:trHeight w:val="373"/>
        </w:trPr>
        <w:tc>
          <w:tcPr>
            <w:tcW w:w="6047" w:type="dxa"/>
            <w:gridSpan w:val="2"/>
            <w:vAlign w:val="center"/>
          </w:tcPr>
          <w:p w:rsidR="00426ACB" w:rsidRPr="00F206E2" w:rsidRDefault="00426ACB" w:rsidP="00213BDA">
            <w:pPr>
              <w:ind w:right="34"/>
              <w:jc w:val="center"/>
              <w:rPr>
                <w:rFonts w:ascii="Arial" w:hAnsi="Arial" w:cs="Arial"/>
                <w:sz w:val="16"/>
                <w:szCs w:val="16"/>
              </w:rPr>
            </w:pPr>
            <w:r w:rsidRPr="00F206E2">
              <w:rPr>
                <w:rFonts w:ascii="Arial" w:hAnsi="Arial" w:cs="Arial"/>
                <w:color w:val="000000" w:themeColor="text1"/>
                <w:sz w:val="16"/>
                <w:szCs w:val="16"/>
              </w:rPr>
              <w:t>Norma de projeto ou certificado de qualidade - informas</w:t>
            </w:r>
          </w:p>
        </w:tc>
        <w:tc>
          <w:tcPr>
            <w:tcW w:w="2694" w:type="dxa"/>
          </w:tcPr>
          <w:p w:rsidR="00426ACB" w:rsidRPr="00F206E2" w:rsidRDefault="00426ACB" w:rsidP="00213BDA">
            <w:pPr>
              <w:ind w:right="36"/>
              <w:jc w:val="both"/>
              <w:rPr>
                <w:rFonts w:ascii="Arial" w:hAnsi="Arial" w:cs="Arial"/>
                <w:color w:val="000000" w:themeColor="text1"/>
                <w:sz w:val="16"/>
                <w:szCs w:val="16"/>
              </w:rPr>
            </w:pPr>
          </w:p>
        </w:tc>
      </w:tr>
      <w:tr w:rsidR="00426ACB" w:rsidRPr="00F206E2" w:rsidTr="00213BDA">
        <w:trPr>
          <w:trHeight w:val="373"/>
        </w:trPr>
        <w:tc>
          <w:tcPr>
            <w:tcW w:w="3354" w:type="dxa"/>
            <w:vMerge w:val="restart"/>
            <w:vAlign w:val="center"/>
          </w:tcPr>
          <w:p w:rsidR="00426ACB" w:rsidRPr="00F206E2" w:rsidRDefault="00426ACB" w:rsidP="00213BDA">
            <w:pPr>
              <w:jc w:val="both"/>
              <w:rPr>
                <w:rFonts w:ascii="Arial" w:hAnsi="Arial" w:cs="Arial"/>
                <w:color w:val="000000" w:themeColor="text1"/>
                <w:sz w:val="16"/>
                <w:szCs w:val="16"/>
              </w:rPr>
            </w:pPr>
            <w:r w:rsidRPr="00F206E2">
              <w:rPr>
                <w:rFonts w:ascii="Arial" w:hAnsi="Arial" w:cs="Arial"/>
                <w:color w:val="000000" w:themeColor="text1"/>
                <w:sz w:val="16"/>
                <w:szCs w:val="16"/>
              </w:rPr>
              <w:t>Norma  atendidas</w:t>
            </w:r>
          </w:p>
        </w:tc>
        <w:tc>
          <w:tcPr>
            <w:tcW w:w="2693" w:type="dxa"/>
            <w:vAlign w:val="center"/>
          </w:tcPr>
          <w:p w:rsidR="00426ACB" w:rsidRPr="00F206E2" w:rsidRDefault="00426ACB" w:rsidP="00213BDA">
            <w:pPr>
              <w:ind w:right="36"/>
              <w:jc w:val="center"/>
              <w:rPr>
                <w:rFonts w:ascii="Arial" w:hAnsi="Arial" w:cs="Arial"/>
                <w:color w:val="000000" w:themeColor="text1"/>
                <w:sz w:val="16"/>
                <w:szCs w:val="16"/>
              </w:rPr>
            </w:pPr>
            <w:r w:rsidRPr="00F206E2">
              <w:rPr>
                <w:rFonts w:ascii="Arial" w:hAnsi="Arial" w:cs="Arial"/>
                <w:color w:val="000000" w:themeColor="text1"/>
                <w:sz w:val="16"/>
                <w:szCs w:val="16"/>
              </w:rPr>
              <w:t>ABNT NBR 16149, ABNT 16150 E ABNT IEC 62116</w:t>
            </w:r>
          </w:p>
        </w:tc>
        <w:tc>
          <w:tcPr>
            <w:tcW w:w="2694" w:type="dxa"/>
          </w:tcPr>
          <w:p w:rsidR="00426ACB" w:rsidRPr="00F206E2" w:rsidRDefault="00426ACB" w:rsidP="00213BDA">
            <w:pPr>
              <w:ind w:right="36"/>
              <w:jc w:val="both"/>
              <w:rPr>
                <w:rFonts w:ascii="Arial" w:hAnsi="Arial" w:cs="Arial"/>
                <w:color w:val="000000" w:themeColor="text1"/>
                <w:sz w:val="16"/>
                <w:szCs w:val="16"/>
              </w:rPr>
            </w:pPr>
          </w:p>
        </w:tc>
      </w:tr>
      <w:tr w:rsidR="00426ACB" w:rsidRPr="00F206E2" w:rsidTr="00213BDA">
        <w:trPr>
          <w:trHeight w:val="373"/>
        </w:trPr>
        <w:tc>
          <w:tcPr>
            <w:tcW w:w="3354" w:type="dxa"/>
            <w:vMerge/>
            <w:vAlign w:val="center"/>
          </w:tcPr>
          <w:p w:rsidR="00426ACB" w:rsidRPr="00F206E2" w:rsidRDefault="00426ACB" w:rsidP="00213BDA">
            <w:pPr>
              <w:jc w:val="both"/>
              <w:rPr>
                <w:rFonts w:ascii="Arial" w:hAnsi="Arial" w:cs="Arial"/>
                <w:color w:val="000000" w:themeColor="text1"/>
                <w:sz w:val="16"/>
                <w:szCs w:val="16"/>
              </w:rPr>
            </w:pPr>
          </w:p>
        </w:tc>
        <w:tc>
          <w:tcPr>
            <w:tcW w:w="2693" w:type="dxa"/>
            <w:vAlign w:val="center"/>
          </w:tcPr>
          <w:p w:rsidR="00426ACB" w:rsidRPr="00F206E2" w:rsidRDefault="00426ACB" w:rsidP="00213BDA">
            <w:pPr>
              <w:ind w:right="36"/>
              <w:jc w:val="center"/>
              <w:rPr>
                <w:rFonts w:ascii="Arial" w:hAnsi="Arial" w:cs="Arial"/>
                <w:color w:val="000000" w:themeColor="text1"/>
                <w:sz w:val="16"/>
                <w:szCs w:val="16"/>
              </w:rPr>
            </w:pPr>
            <w:r w:rsidRPr="00F206E2">
              <w:rPr>
                <w:rFonts w:ascii="Arial" w:hAnsi="Arial" w:cs="Arial"/>
                <w:color w:val="000000" w:themeColor="text1"/>
                <w:sz w:val="16"/>
                <w:szCs w:val="16"/>
              </w:rPr>
              <w:t>IEC 61727:2004-12, IEC 62116:2014</w:t>
            </w:r>
          </w:p>
        </w:tc>
        <w:tc>
          <w:tcPr>
            <w:tcW w:w="2694" w:type="dxa"/>
          </w:tcPr>
          <w:p w:rsidR="00426ACB" w:rsidRPr="00F206E2" w:rsidRDefault="00426ACB" w:rsidP="00213BDA">
            <w:pPr>
              <w:ind w:right="36"/>
              <w:jc w:val="both"/>
              <w:rPr>
                <w:rFonts w:ascii="Arial" w:hAnsi="Arial" w:cs="Arial"/>
                <w:color w:val="000000" w:themeColor="text1"/>
                <w:sz w:val="16"/>
                <w:szCs w:val="16"/>
              </w:rPr>
            </w:pPr>
          </w:p>
        </w:tc>
      </w:tr>
      <w:tr w:rsidR="00426ACB" w:rsidRPr="00F206E2" w:rsidTr="00213BDA">
        <w:trPr>
          <w:trHeight w:val="373"/>
        </w:trPr>
        <w:tc>
          <w:tcPr>
            <w:tcW w:w="3354" w:type="dxa"/>
            <w:vMerge/>
            <w:vAlign w:val="center"/>
          </w:tcPr>
          <w:p w:rsidR="00426ACB" w:rsidRPr="00F206E2" w:rsidRDefault="00426ACB" w:rsidP="00213BDA">
            <w:pPr>
              <w:jc w:val="both"/>
              <w:rPr>
                <w:rFonts w:ascii="Arial" w:hAnsi="Arial" w:cs="Arial"/>
                <w:color w:val="000000" w:themeColor="text1"/>
                <w:sz w:val="16"/>
                <w:szCs w:val="16"/>
              </w:rPr>
            </w:pPr>
          </w:p>
        </w:tc>
        <w:tc>
          <w:tcPr>
            <w:tcW w:w="2693" w:type="dxa"/>
            <w:vAlign w:val="center"/>
          </w:tcPr>
          <w:p w:rsidR="00426ACB" w:rsidRPr="00F206E2" w:rsidRDefault="00426ACB" w:rsidP="00213BDA">
            <w:pPr>
              <w:ind w:right="36"/>
              <w:jc w:val="center"/>
              <w:rPr>
                <w:rFonts w:ascii="Arial" w:hAnsi="Arial" w:cs="Arial"/>
                <w:color w:val="000000" w:themeColor="text1"/>
                <w:sz w:val="16"/>
                <w:szCs w:val="16"/>
              </w:rPr>
            </w:pPr>
            <w:r w:rsidRPr="00F206E2">
              <w:rPr>
                <w:rFonts w:ascii="Arial" w:hAnsi="Arial" w:cs="Arial"/>
                <w:color w:val="000000" w:themeColor="text1"/>
                <w:sz w:val="16"/>
                <w:szCs w:val="16"/>
              </w:rPr>
              <w:t>IEEE 1547</w:t>
            </w:r>
          </w:p>
        </w:tc>
        <w:tc>
          <w:tcPr>
            <w:tcW w:w="2694" w:type="dxa"/>
          </w:tcPr>
          <w:p w:rsidR="00426ACB" w:rsidRPr="00F206E2" w:rsidRDefault="00426ACB" w:rsidP="00213BDA">
            <w:pPr>
              <w:ind w:right="36"/>
              <w:jc w:val="both"/>
              <w:rPr>
                <w:rFonts w:ascii="Arial" w:hAnsi="Arial" w:cs="Arial"/>
                <w:color w:val="000000" w:themeColor="text1"/>
                <w:sz w:val="16"/>
                <w:szCs w:val="16"/>
              </w:rPr>
            </w:pPr>
          </w:p>
        </w:tc>
      </w:tr>
    </w:tbl>
    <w:p w:rsidR="00426ACB" w:rsidRPr="00997782" w:rsidRDefault="00426ACB" w:rsidP="00426ACB">
      <w:pPr>
        <w:pStyle w:val="Ttulo2"/>
        <w:ind w:left="851"/>
        <w:rPr>
          <w:rFonts w:ascii="Arial" w:hAnsi="Arial" w:cs="Arial"/>
          <w:sz w:val="23"/>
          <w:szCs w:val="23"/>
          <w:lang w:val="pt-BR"/>
        </w:rPr>
      </w:pPr>
      <w:r w:rsidRPr="00F20968">
        <w:rPr>
          <w:rFonts w:ascii="Arial" w:hAnsi="Arial" w:cs="Arial"/>
          <w:sz w:val="23"/>
          <w:szCs w:val="23"/>
          <w:lang w:val="pt-BR"/>
        </w:rPr>
        <w:t>2.</w:t>
      </w:r>
      <w:r>
        <w:rPr>
          <w:rFonts w:ascii="Arial" w:hAnsi="Arial" w:cs="Arial"/>
          <w:sz w:val="23"/>
          <w:szCs w:val="23"/>
          <w:lang w:val="pt-BR"/>
        </w:rPr>
        <w:t>3</w:t>
      </w:r>
      <w:r w:rsidRPr="00F20968">
        <w:rPr>
          <w:rFonts w:ascii="Arial" w:hAnsi="Arial" w:cs="Arial"/>
          <w:sz w:val="23"/>
          <w:szCs w:val="23"/>
          <w:lang w:val="pt-BR"/>
        </w:rPr>
        <w:t xml:space="preserve"> </w:t>
      </w:r>
      <w:r>
        <w:rPr>
          <w:rFonts w:ascii="Arial" w:hAnsi="Arial" w:cs="Arial"/>
          <w:sz w:val="23"/>
          <w:szCs w:val="23"/>
          <w:lang w:val="pt-BR"/>
        </w:rPr>
        <w:t xml:space="preserve">Estrutura Estacionamento Tipo </w:t>
      </w:r>
      <w:proofErr w:type="spellStart"/>
      <w:r>
        <w:rPr>
          <w:rFonts w:ascii="Arial" w:hAnsi="Arial" w:cs="Arial"/>
          <w:sz w:val="23"/>
          <w:szCs w:val="23"/>
          <w:lang w:val="pt-BR"/>
        </w:rPr>
        <w:t>Carport</w:t>
      </w:r>
      <w:proofErr w:type="spellEnd"/>
    </w:p>
    <w:p w:rsidR="00426ACB" w:rsidRPr="00F206E2" w:rsidRDefault="00426ACB" w:rsidP="00426ACB">
      <w:pPr>
        <w:pStyle w:val="Ttulo3"/>
        <w:spacing w:before="0" w:after="120"/>
        <w:ind w:left="1134"/>
        <w:jc w:val="both"/>
        <w:rPr>
          <w:rFonts w:cs="Arial"/>
          <w:b w:val="0"/>
          <w:sz w:val="22"/>
          <w:szCs w:val="22"/>
        </w:rPr>
      </w:pPr>
      <w:r w:rsidRPr="00F206E2">
        <w:rPr>
          <w:rFonts w:cs="Arial"/>
          <w:sz w:val="22"/>
          <w:szCs w:val="22"/>
        </w:rPr>
        <w:t xml:space="preserve">2.2.1 </w:t>
      </w:r>
      <w:r w:rsidRPr="00F206E2">
        <w:rPr>
          <w:rFonts w:cs="Arial"/>
          <w:b w:val="0"/>
          <w:sz w:val="22"/>
          <w:szCs w:val="22"/>
        </w:rPr>
        <w:t>As especificações a serem aten</w:t>
      </w:r>
      <w:r>
        <w:rPr>
          <w:rFonts w:cs="Arial"/>
          <w:b w:val="0"/>
          <w:sz w:val="22"/>
          <w:szCs w:val="22"/>
        </w:rPr>
        <w:t>didas estão listadas no item 4.4</w:t>
      </w:r>
      <w:r w:rsidRPr="00F206E2">
        <w:rPr>
          <w:rFonts w:cs="Arial"/>
          <w:b w:val="0"/>
          <w:sz w:val="22"/>
          <w:szCs w:val="22"/>
        </w:rPr>
        <w:t xml:space="preserve"> do Apêndice I do presente TR.</w:t>
      </w:r>
    </w:p>
    <w:p w:rsidR="00426ACB" w:rsidRPr="00F206E2" w:rsidRDefault="00426ACB" w:rsidP="00426ACB">
      <w:pPr>
        <w:pStyle w:val="Ttulo3"/>
        <w:spacing w:before="0" w:after="120"/>
        <w:ind w:left="1134"/>
        <w:jc w:val="both"/>
        <w:rPr>
          <w:rFonts w:cs="Arial"/>
          <w:sz w:val="22"/>
          <w:szCs w:val="22"/>
        </w:rPr>
      </w:pPr>
      <w:r w:rsidRPr="00F206E2">
        <w:rPr>
          <w:rFonts w:cs="Arial"/>
          <w:sz w:val="22"/>
          <w:szCs w:val="22"/>
        </w:rPr>
        <w:t xml:space="preserve">2.2.2 </w:t>
      </w:r>
      <w:r w:rsidRPr="00F206E2">
        <w:rPr>
          <w:rFonts w:cs="Arial"/>
          <w:b w:val="0"/>
          <w:sz w:val="22"/>
          <w:szCs w:val="22"/>
        </w:rPr>
        <w:t xml:space="preserve">Deverão ser listados </w:t>
      </w:r>
      <w:r>
        <w:rPr>
          <w:rFonts w:cs="Arial"/>
          <w:b w:val="0"/>
          <w:sz w:val="22"/>
          <w:szCs w:val="22"/>
        </w:rPr>
        <w:t xml:space="preserve">o tipo de material </w:t>
      </w:r>
      <w:r w:rsidRPr="00F206E2">
        <w:rPr>
          <w:rFonts w:cs="Arial"/>
          <w:b w:val="0"/>
          <w:sz w:val="22"/>
          <w:szCs w:val="22"/>
        </w:rPr>
        <w:t xml:space="preserve">pretende-se utilizar nos sistemas a serem instalados, os quais ficarão </w:t>
      </w:r>
      <w:proofErr w:type="spellStart"/>
      <w:r w:rsidRPr="00F206E2">
        <w:rPr>
          <w:rFonts w:cs="Arial"/>
          <w:b w:val="0"/>
          <w:sz w:val="22"/>
          <w:szCs w:val="22"/>
        </w:rPr>
        <w:t>pré</w:t>
      </w:r>
      <w:proofErr w:type="spellEnd"/>
      <w:r w:rsidRPr="00F206E2">
        <w:rPr>
          <w:rFonts w:cs="Arial"/>
          <w:b w:val="0"/>
          <w:sz w:val="22"/>
          <w:szCs w:val="22"/>
        </w:rPr>
        <w:t xml:space="preserve"> aprovados</w:t>
      </w:r>
      <w:r>
        <w:rPr>
          <w:rFonts w:cs="Arial"/>
          <w:b w:val="0"/>
          <w:sz w:val="22"/>
          <w:szCs w:val="22"/>
        </w:rPr>
        <w:t xml:space="preserve">, </w:t>
      </w:r>
      <w:r>
        <w:rPr>
          <w:rFonts w:cs="Arial"/>
          <w:b w:val="0"/>
          <w:color w:val="000000" w:themeColor="text1"/>
          <w:sz w:val="22"/>
          <w:szCs w:val="22"/>
        </w:rPr>
        <w:t>devendo inclusive ser apresentado ficha técnica (</w:t>
      </w:r>
      <w:proofErr w:type="spellStart"/>
      <w:r>
        <w:rPr>
          <w:rFonts w:cs="Arial"/>
          <w:b w:val="0"/>
          <w:color w:val="000000" w:themeColor="text1"/>
          <w:sz w:val="22"/>
          <w:szCs w:val="22"/>
        </w:rPr>
        <w:t>Datasheet</w:t>
      </w:r>
      <w:proofErr w:type="spellEnd"/>
      <w:r>
        <w:rPr>
          <w:rFonts w:cs="Arial"/>
          <w:b w:val="0"/>
          <w:color w:val="000000" w:themeColor="text1"/>
          <w:sz w:val="22"/>
          <w:szCs w:val="22"/>
        </w:rPr>
        <w:t>) dos materiais</w:t>
      </w:r>
      <w:r w:rsidRPr="00F206E2">
        <w:rPr>
          <w:rFonts w:cs="Arial"/>
          <w:b w:val="0"/>
          <w:sz w:val="22"/>
          <w:szCs w:val="22"/>
        </w:rPr>
        <w:t>.</w:t>
      </w:r>
    </w:p>
    <w:p w:rsidR="00426ACB" w:rsidRPr="00F206E2" w:rsidRDefault="00426ACB" w:rsidP="00426ACB">
      <w:pPr>
        <w:pStyle w:val="Ttulo3"/>
        <w:spacing w:before="0" w:after="120"/>
        <w:ind w:left="1134"/>
        <w:jc w:val="both"/>
        <w:rPr>
          <w:rFonts w:cs="Arial"/>
          <w:sz w:val="22"/>
          <w:szCs w:val="22"/>
        </w:rPr>
      </w:pPr>
      <w:r w:rsidRPr="00F206E2">
        <w:rPr>
          <w:rFonts w:cs="Arial"/>
          <w:sz w:val="22"/>
          <w:szCs w:val="22"/>
        </w:rPr>
        <w:t xml:space="preserve">2.2.3 </w:t>
      </w:r>
      <w:r w:rsidRPr="00F206E2">
        <w:rPr>
          <w:rFonts w:cs="Arial"/>
          <w:b w:val="0"/>
          <w:sz w:val="22"/>
          <w:szCs w:val="22"/>
        </w:rPr>
        <w:t>É necessário preencher uma tabela por modelo ofertado</w:t>
      </w:r>
      <w:r w:rsidRPr="00F206E2">
        <w:rPr>
          <w:rFonts w:cs="Arial"/>
          <w:sz w:val="22"/>
          <w:szCs w:val="22"/>
        </w:rPr>
        <w:t>.</w:t>
      </w:r>
    </w:p>
    <w:tbl>
      <w:tblPr>
        <w:tblStyle w:val="Tabelacomgrade"/>
        <w:tblW w:w="8741" w:type="dxa"/>
        <w:tblInd w:w="469" w:type="dxa"/>
        <w:tblLayout w:type="fixed"/>
        <w:tblLook w:val="04A0" w:firstRow="1" w:lastRow="0" w:firstColumn="1" w:lastColumn="0" w:noHBand="0" w:noVBand="1"/>
      </w:tblPr>
      <w:tblGrid>
        <w:gridCol w:w="3637"/>
        <w:gridCol w:w="2410"/>
        <w:gridCol w:w="2694"/>
      </w:tblGrid>
      <w:tr w:rsidR="00426ACB" w:rsidRPr="00F20968" w:rsidTr="00213BDA">
        <w:trPr>
          <w:trHeight w:val="348"/>
        </w:trPr>
        <w:tc>
          <w:tcPr>
            <w:tcW w:w="3637" w:type="dxa"/>
            <w:tcBorders>
              <w:bottom w:val="single" w:sz="4" w:space="0" w:color="auto"/>
            </w:tcBorders>
            <w:shd w:val="clear" w:color="auto" w:fill="BDD6EE" w:themeFill="accent1" w:themeFillTint="66"/>
            <w:vAlign w:val="center"/>
          </w:tcPr>
          <w:p w:rsidR="00426ACB" w:rsidRPr="00F20968" w:rsidRDefault="00426ACB" w:rsidP="00213BDA">
            <w:pPr>
              <w:jc w:val="center"/>
              <w:rPr>
                <w:rFonts w:ascii="Arial" w:hAnsi="Arial" w:cs="Arial"/>
                <w:b/>
                <w:bCs/>
                <w:color w:val="000000" w:themeColor="text1"/>
                <w:sz w:val="16"/>
                <w:szCs w:val="16"/>
              </w:rPr>
            </w:pPr>
            <w:r w:rsidRPr="00F20968">
              <w:rPr>
                <w:rFonts w:ascii="Arial" w:hAnsi="Arial" w:cs="Arial"/>
                <w:b/>
                <w:bCs/>
                <w:color w:val="000000" w:themeColor="text1"/>
                <w:sz w:val="16"/>
                <w:szCs w:val="16"/>
              </w:rPr>
              <w:t>ITEM</w:t>
            </w:r>
          </w:p>
        </w:tc>
        <w:tc>
          <w:tcPr>
            <w:tcW w:w="2410" w:type="dxa"/>
            <w:tcBorders>
              <w:bottom w:val="single" w:sz="4" w:space="0" w:color="auto"/>
            </w:tcBorders>
            <w:shd w:val="clear" w:color="auto" w:fill="BDD6EE" w:themeFill="accent1" w:themeFillTint="66"/>
            <w:vAlign w:val="center"/>
          </w:tcPr>
          <w:p w:rsidR="00426ACB" w:rsidRPr="00F20968" w:rsidRDefault="00426ACB" w:rsidP="00213BDA">
            <w:pPr>
              <w:ind w:right="36"/>
              <w:jc w:val="both"/>
              <w:rPr>
                <w:rFonts w:ascii="Arial" w:hAnsi="Arial" w:cs="Arial"/>
                <w:b/>
                <w:bCs/>
                <w:color w:val="000000" w:themeColor="text1"/>
                <w:sz w:val="16"/>
                <w:szCs w:val="16"/>
              </w:rPr>
            </w:pPr>
            <w:r w:rsidRPr="00F20968">
              <w:rPr>
                <w:rFonts w:ascii="Arial" w:hAnsi="Arial" w:cs="Arial"/>
                <w:b/>
                <w:bCs/>
                <w:color w:val="000000" w:themeColor="text1"/>
                <w:sz w:val="16"/>
                <w:szCs w:val="16"/>
              </w:rPr>
              <w:t>Especificação mínima</w:t>
            </w:r>
          </w:p>
        </w:tc>
        <w:tc>
          <w:tcPr>
            <w:tcW w:w="2694" w:type="dxa"/>
            <w:shd w:val="clear" w:color="auto" w:fill="BDD6EE" w:themeFill="accent1" w:themeFillTint="66"/>
          </w:tcPr>
          <w:p w:rsidR="00426ACB" w:rsidRPr="00F20968" w:rsidRDefault="00426ACB" w:rsidP="00213BDA">
            <w:pPr>
              <w:ind w:right="36"/>
              <w:jc w:val="both"/>
              <w:rPr>
                <w:rFonts w:ascii="Arial" w:hAnsi="Arial" w:cs="Arial"/>
                <w:b/>
                <w:bCs/>
                <w:color w:val="000000" w:themeColor="text1"/>
                <w:sz w:val="16"/>
                <w:szCs w:val="16"/>
              </w:rPr>
            </w:pPr>
            <w:r w:rsidRPr="00F20968">
              <w:rPr>
                <w:rFonts w:ascii="Arial" w:hAnsi="Arial" w:cs="Arial"/>
                <w:b/>
                <w:bCs/>
                <w:color w:val="000000" w:themeColor="text1"/>
                <w:sz w:val="16"/>
                <w:szCs w:val="16"/>
              </w:rPr>
              <w:t>Proposta da Licitante</w:t>
            </w:r>
          </w:p>
        </w:tc>
      </w:tr>
      <w:tr w:rsidR="00426ACB" w:rsidRPr="00F20968" w:rsidTr="00213BDA">
        <w:trPr>
          <w:trHeight w:val="373"/>
        </w:trPr>
        <w:tc>
          <w:tcPr>
            <w:tcW w:w="3637" w:type="dxa"/>
            <w:tcBorders>
              <w:top w:val="single" w:sz="4" w:space="0" w:color="auto"/>
              <w:left w:val="single" w:sz="4" w:space="0" w:color="auto"/>
              <w:bottom w:val="single" w:sz="4" w:space="0" w:color="auto"/>
              <w:right w:val="nil"/>
            </w:tcBorders>
            <w:vAlign w:val="center"/>
          </w:tcPr>
          <w:p w:rsidR="00426ACB" w:rsidRDefault="00426ACB" w:rsidP="00213BDA">
            <w:pPr>
              <w:ind w:right="36"/>
              <w:rPr>
                <w:rFonts w:ascii="Arial" w:hAnsi="Arial" w:cs="Arial"/>
                <w:color w:val="000000" w:themeColor="text1"/>
                <w:sz w:val="16"/>
                <w:szCs w:val="16"/>
              </w:rPr>
            </w:pPr>
            <w:r>
              <w:rPr>
                <w:rFonts w:ascii="Arial" w:hAnsi="Arial" w:cs="Arial"/>
                <w:color w:val="000000" w:themeColor="text1"/>
                <w:sz w:val="16"/>
                <w:szCs w:val="16"/>
              </w:rPr>
              <w:t>Fabricante/Marca</w:t>
            </w:r>
          </w:p>
        </w:tc>
        <w:tc>
          <w:tcPr>
            <w:tcW w:w="2410" w:type="dxa"/>
            <w:tcBorders>
              <w:top w:val="single" w:sz="4" w:space="0" w:color="auto"/>
              <w:left w:val="nil"/>
              <w:bottom w:val="single" w:sz="4" w:space="0" w:color="auto"/>
              <w:right w:val="single" w:sz="4" w:space="0" w:color="auto"/>
            </w:tcBorders>
            <w:vAlign w:val="center"/>
          </w:tcPr>
          <w:p w:rsidR="00426ACB" w:rsidRPr="005D1443" w:rsidRDefault="00426ACB" w:rsidP="00213BDA">
            <w:pPr>
              <w:ind w:right="36"/>
              <w:rPr>
                <w:rFonts w:ascii="Arial" w:hAnsi="Arial" w:cs="Arial"/>
                <w:color w:val="000000" w:themeColor="text1"/>
                <w:sz w:val="16"/>
                <w:szCs w:val="16"/>
              </w:rPr>
            </w:pPr>
          </w:p>
        </w:tc>
        <w:tc>
          <w:tcPr>
            <w:tcW w:w="2694" w:type="dxa"/>
            <w:tcBorders>
              <w:left w:val="single" w:sz="4" w:space="0" w:color="auto"/>
            </w:tcBorders>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3637" w:type="dxa"/>
            <w:tcBorders>
              <w:top w:val="single" w:sz="4" w:space="0" w:color="auto"/>
              <w:left w:val="single" w:sz="4" w:space="0" w:color="auto"/>
              <w:bottom w:val="single" w:sz="4" w:space="0" w:color="auto"/>
              <w:right w:val="nil"/>
            </w:tcBorders>
            <w:vAlign w:val="center"/>
          </w:tcPr>
          <w:p w:rsidR="00426ACB" w:rsidRDefault="00426ACB" w:rsidP="00213BDA">
            <w:pPr>
              <w:ind w:right="36"/>
              <w:rPr>
                <w:rFonts w:ascii="Arial" w:hAnsi="Arial" w:cs="Arial"/>
                <w:color w:val="000000" w:themeColor="text1"/>
                <w:sz w:val="16"/>
                <w:szCs w:val="16"/>
              </w:rPr>
            </w:pPr>
            <w:r>
              <w:rPr>
                <w:rFonts w:ascii="Arial" w:hAnsi="Arial" w:cs="Arial"/>
                <w:color w:val="000000" w:themeColor="text1"/>
                <w:sz w:val="16"/>
                <w:szCs w:val="16"/>
              </w:rPr>
              <w:t>Modelo</w:t>
            </w:r>
          </w:p>
        </w:tc>
        <w:tc>
          <w:tcPr>
            <w:tcW w:w="2410" w:type="dxa"/>
            <w:tcBorders>
              <w:top w:val="single" w:sz="4" w:space="0" w:color="auto"/>
              <w:left w:val="nil"/>
              <w:bottom w:val="single" w:sz="4" w:space="0" w:color="auto"/>
              <w:right w:val="single" w:sz="4" w:space="0" w:color="auto"/>
            </w:tcBorders>
            <w:vAlign w:val="center"/>
          </w:tcPr>
          <w:p w:rsidR="00426ACB" w:rsidRPr="005D1443" w:rsidRDefault="00426ACB" w:rsidP="00213BDA">
            <w:pPr>
              <w:ind w:right="36"/>
              <w:rPr>
                <w:rFonts w:ascii="Arial" w:hAnsi="Arial" w:cs="Arial"/>
                <w:color w:val="000000" w:themeColor="text1"/>
                <w:sz w:val="16"/>
                <w:szCs w:val="16"/>
              </w:rPr>
            </w:pPr>
          </w:p>
        </w:tc>
        <w:tc>
          <w:tcPr>
            <w:tcW w:w="2694" w:type="dxa"/>
            <w:tcBorders>
              <w:left w:val="single" w:sz="4" w:space="0" w:color="auto"/>
            </w:tcBorders>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3637" w:type="dxa"/>
            <w:tcBorders>
              <w:top w:val="single" w:sz="4" w:space="0" w:color="auto"/>
              <w:left w:val="single" w:sz="4" w:space="0" w:color="auto"/>
              <w:bottom w:val="single" w:sz="4" w:space="0" w:color="auto"/>
              <w:right w:val="nil"/>
            </w:tcBorders>
            <w:vAlign w:val="center"/>
          </w:tcPr>
          <w:p w:rsidR="00426ACB" w:rsidRPr="00F20968" w:rsidRDefault="00426ACB" w:rsidP="00213BDA">
            <w:pPr>
              <w:ind w:right="36"/>
              <w:rPr>
                <w:rFonts w:ascii="Arial" w:hAnsi="Arial" w:cs="Arial"/>
                <w:color w:val="000000" w:themeColor="text1"/>
                <w:sz w:val="16"/>
                <w:szCs w:val="16"/>
              </w:rPr>
            </w:pPr>
            <w:r>
              <w:rPr>
                <w:rFonts w:ascii="Arial" w:hAnsi="Arial" w:cs="Arial"/>
                <w:color w:val="000000" w:themeColor="text1"/>
                <w:sz w:val="16"/>
                <w:szCs w:val="16"/>
              </w:rPr>
              <w:t xml:space="preserve">Estrutura </w:t>
            </w:r>
            <w:proofErr w:type="spellStart"/>
            <w:r>
              <w:rPr>
                <w:rFonts w:ascii="Arial" w:hAnsi="Arial" w:cs="Arial"/>
                <w:color w:val="000000" w:themeColor="text1"/>
                <w:sz w:val="16"/>
                <w:szCs w:val="16"/>
              </w:rPr>
              <w:t>Carport</w:t>
            </w:r>
            <w:proofErr w:type="spellEnd"/>
            <w:r>
              <w:rPr>
                <w:rFonts w:ascii="Arial" w:hAnsi="Arial" w:cs="Arial"/>
                <w:color w:val="000000" w:themeColor="text1"/>
                <w:sz w:val="16"/>
                <w:szCs w:val="16"/>
              </w:rPr>
              <w:t xml:space="preserve">                                             </w:t>
            </w:r>
            <w:r w:rsidRPr="00997782">
              <w:rPr>
                <w:rFonts w:ascii="Arial" w:hAnsi="Arial" w:cs="Arial"/>
                <w:color w:val="000000" w:themeColor="text1"/>
                <w:sz w:val="18"/>
                <w:szCs w:val="18"/>
              </w:rPr>
              <w:t xml:space="preserve"> </w:t>
            </w:r>
          </w:p>
        </w:tc>
        <w:tc>
          <w:tcPr>
            <w:tcW w:w="2410" w:type="dxa"/>
            <w:tcBorders>
              <w:top w:val="single" w:sz="4" w:space="0" w:color="auto"/>
              <w:left w:val="nil"/>
              <w:bottom w:val="single" w:sz="4" w:space="0" w:color="auto"/>
              <w:right w:val="single" w:sz="4" w:space="0" w:color="auto"/>
            </w:tcBorders>
            <w:vAlign w:val="center"/>
          </w:tcPr>
          <w:p w:rsidR="00426ACB" w:rsidRPr="00F20968" w:rsidRDefault="00426ACB" w:rsidP="00213BDA">
            <w:pPr>
              <w:ind w:right="36"/>
              <w:rPr>
                <w:rFonts w:ascii="Arial" w:hAnsi="Arial" w:cs="Arial"/>
                <w:color w:val="000000" w:themeColor="text1"/>
                <w:sz w:val="16"/>
                <w:szCs w:val="16"/>
              </w:rPr>
            </w:pPr>
            <w:r w:rsidRPr="005D1443">
              <w:rPr>
                <w:rFonts w:ascii="Arial" w:hAnsi="Arial" w:cs="Arial"/>
                <w:color w:val="000000" w:themeColor="text1"/>
                <w:sz w:val="16"/>
                <w:szCs w:val="16"/>
              </w:rPr>
              <w:t>Aço Galvanizado a fogo     60</w:t>
            </w:r>
            <w:r w:rsidRPr="005D1443">
              <w:rPr>
                <w:rFonts w:ascii="Arial" w:eastAsiaTheme="minorHAnsi" w:hAnsi="Arial" w:cs="Arial"/>
                <w:sz w:val="16"/>
                <w:szCs w:val="16"/>
                <w:lang w:eastAsia="en-US"/>
              </w:rPr>
              <w:t xml:space="preserve"> </w:t>
            </w:r>
            <w:proofErr w:type="spellStart"/>
            <w:r w:rsidRPr="005D1443">
              <w:rPr>
                <w:rFonts w:ascii="Arial" w:eastAsiaTheme="minorHAnsi" w:hAnsi="Arial" w:cs="Arial"/>
                <w:sz w:val="16"/>
                <w:szCs w:val="16"/>
                <w:lang w:eastAsia="en-US"/>
              </w:rPr>
              <w:t>μm</w:t>
            </w:r>
            <w:proofErr w:type="spellEnd"/>
            <w:r w:rsidRPr="005D1443">
              <w:rPr>
                <w:rFonts w:ascii="Arial" w:eastAsiaTheme="minorHAnsi" w:hAnsi="Arial" w:cs="Arial"/>
                <w:sz w:val="16"/>
                <w:szCs w:val="16"/>
                <w:lang w:eastAsia="en-US"/>
              </w:rPr>
              <w:t xml:space="preserve"> (micrômetros</w:t>
            </w:r>
            <w:r w:rsidRPr="00997782">
              <w:rPr>
                <w:rFonts w:ascii="Arial" w:eastAsiaTheme="minorHAnsi" w:hAnsi="Arial" w:cs="Arial"/>
                <w:sz w:val="18"/>
                <w:szCs w:val="18"/>
                <w:lang w:eastAsia="en-US"/>
              </w:rPr>
              <w:t>)</w:t>
            </w:r>
          </w:p>
        </w:tc>
        <w:tc>
          <w:tcPr>
            <w:tcW w:w="2694" w:type="dxa"/>
            <w:tcBorders>
              <w:left w:val="single" w:sz="4" w:space="0" w:color="auto"/>
            </w:tcBorders>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3637" w:type="dxa"/>
            <w:tcBorders>
              <w:top w:val="single" w:sz="4" w:space="0" w:color="auto"/>
              <w:left w:val="single" w:sz="4" w:space="0" w:color="auto"/>
              <w:bottom w:val="single" w:sz="4" w:space="0" w:color="auto"/>
              <w:right w:val="nil"/>
            </w:tcBorders>
            <w:vAlign w:val="center"/>
          </w:tcPr>
          <w:p w:rsidR="00426ACB" w:rsidRPr="00F20968" w:rsidRDefault="00426ACB" w:rsidP="00213BDA">
            <w:pPr>
              <w:ind w:right="36"/>
              <w:rPr>
                <w:rFonts w:ascii="Arial" w:hAnsi="Arial" w:cs="Arial"/>
                <w:color w:val="000000" w:themeColor="text1"/>
                <w:sz w:val="16"/>
                <w:szCs w:val="16"/>
              </w:rPr>
            </w:pPr>
            <w:r>
              <w:rPr>
                <w:rFonts w:ascii="Arial" w:hAnsi="Arial" w:cs="Arial"/>
                <w:color w:val="000000" w:themeColor="text1"/>
                <w:sz w:val="16"/>
                <w:szCs w:val="16"/>
              </w:rPr>
              <w:t>Perfil fixação módulos FV</w:t>
            </w:r>
          </w:p>
        </w:tc>
        <w:tc>
          <w:tcPr>
            <w:tcW w:w="2410" w:type="dxa"/>
            <w:tcBorders>
              <w:top w:val="single" w:sz="4" w:space="0" w:color="auto"/>
              <w:left w:val="nil"/>
              <w:bottom w:val="single" w:sz="4" w:space="0" w:color="auto"/>
              <w:right w:val="single" w:sz="4" w:space="0" w:color="auto"/>
            </w:tcBorders>
            <w:vAlign w:val="center"/>
          </w:tcPr>
          <w:p w:rsidR="00426ACB" w:rsidRPr="00F20968" w:rsidRDefault="00426ACB" w:rsidP="00213BDA">
            <w:pPr>
              <w:ind w:right="36"/>
              <w:rPr>
                <w:rFonts w:ascii="Arial" w:hAnsi="Arial" w:cs="Arial"/>
                <w:color w:val="000000" w:themeColor="text1"/>
                <w:sz w:val="16"/>
                <w:szCs w:val="16"/>
              </w:rPr>
            </w:pPr>
            <w:r>
              <w:rPr>
                <w:rFonts w:ascii="Arial" w:hAnsi="Arial" w:cs="Arial"/>
                <w:color w:val="000000" w:themeColor="text1"/>
                <w:sz w:val="16"/>
                <w:szCs w:val="16"/>
              </w:rPr>
              <w:t xml:space="preserve">Aço galvanizado, aço inox ou alumínio </w:t>
            </w:r>
            <w:proofErr w:type="spellStart"/>
            <w:r>
              <w:rPr>
                <w:rFonts w:ascii="Arial" w:hAnsi="Arial" w:cs="Arial"/>
                <w:color w:val="000000" w:themeColor="text1"/>
                <w:sz w:val="16"/>
                <w:szCs w:val="16"/>
              </w:rPr>
              <w:t>anodizado</w:t>
            </w:r>
            <w:proofErr w:type="spellEnd"/>
          </w:p>
        </w:tc>
        <w:tc>
          <w:tcPr>
            <w:tcW w:w="2694" w:type="dxa"/>
            <w:tcBorders>
              <w:left w:val="single" w:sz="4" w:space="0" w:color="auto"/>
            </w:tcBorders>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3637" w:type="dxa"/>
            <w:tcBorders>
              <w:top w:val="single" w:sz="4" w:space="0" w:color="auto"/>
              <w:left w:val="single" w:sz="4" w:space="0" w:color="auto"/>
              <w:bottom w:val="single" w:sz="4" w:space="0" w:color="auto"/>
              <w:right w:val="nil"/>
            </w:tcBorders>
            <w:vAlign w:val="center"/>
          </w:tcPr>
          <w:p w:rsidR="00426ACB" w:rsidRPr="00F20968" w:rsidRDefault="00426ACB" w:rsidP="00213BDA">
            <w:pPr>
              <w:ind w:right="36"/>
              <w:rPr>
                <w:rFonts w:ascii="Arial" w:hAnsi="Arial" w:cs="Arial"/>
                <w:color w:val="000000" w:themeColor="text1"/>
                <w:sz w:val="16"/>
                <w:szCs w:val="16"/>
              </w:rPr>
            </w:pPr>
            <w:r>
              <w:rPr>
                <w:rFonts w:ascii="Arial" w:hAnsi="Arial" w:cs="Arial"/>
                <w:color w:val="000000" w:themeColor="text1"/>
                <w:sz w:val="16"/>
                <w:szCs w:val="16"/>
              </w:rPr>
              <w:t>Resistência ao vento</w:t>
            </w:r>
          </w:p>
        </w:tc>
        <w:tc>
          <w:tcPr>
            <w:tcW w:w="2410" w:type="dxa"/>
            <w:tcBorders>
              <w:top w:val="single" w:sz="4" w:space="0" w:color="auto"/>
              <w:left w:val="nil"/>
              <w:bottom w:val="single" w:sz="4" w:space="0" w:color="auto"/>
              <w:right w:val="single" w:sz="4" w:space="0" w:color="auto"/>
            </w:tcBorders>
            <w:vAlign w:val="center"/>
          </w:tcPr>
          <w:p w:rsidR="00426ACB" w:rsidRPr="00F20968" w:rsidRDefault="00426ACB" w:rsidP="00213BDA">
            <w:pPr>
              <w:ind w:right="36"/>
              <w:jc w:val="center"/>
              <w:rPr>
                <w:rFonts w:ascii="Arial" w:hAnsi="Arial" w:cs="Arial"/>
                <w:color w:val="000000" w:themeColor="text1"/>
                <w:sz w:val="16"/>
                <w:szCs w:val="16"/>
              </w:rPr>
            </w:pPr>
            <w:r>
              <w:rPr>
                <w:rFonts w:ascii="Arial" w:hAnsi="Arial" w:cs="Arial"/>
                <w:color w:val="000000" w:themeColor="text1"/>
                <w:sz w:val="16"/>
                <w:szCs w:val="16"/>
              </w:rPr>
              <w:t>120 km/h</w:t>
            </w:r>
          </w:p>
        </w:tc>
        <w:tc>
          <w:tcPr>
            <w:tcW w:w="2694" w:type="dxa"/>
            <w:tcBorders>
              <w:left w:val="single" w:sz="4" w:space="0" w:color="auto"/>
            </w:tcBorders>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3637" w:type="dxa"/>
            <w:tcBorders>
              <w:top w:val="single" w:sz="4" w:space="0" w:color="auto"/>
              <w:left w:val="single" w:sz="4" w:space="0" w:color="auto"/>
              <w:bottom w:val="single" w:sz="4" w:space="0" w:color="auto"/>
              <w:right w:val="nil"/>
            </w:tcBorders>
            <w:vAlign w:val="center"/>
          </w:tcPr>
          <w:p w:rsidR="00426ACB" w:rsidRPr="00F20968" w:rsidRDefault="00426ACB" w:rsidP="00213BDA">
            <w:pPr>
              <w:jc w:val="both"/>
              <w:rPr>
                <w:rFonts w:ascii="Arial" w:hAnsi="Arial" w:cs="Arial"/>
                <w:color w:val="000000" w:themeColor="text1"/>
                <w:sz w:val="16"/>
                <w:szCs w:val="16"/>
              </w:rPr>
            </w:pPr>
            <w:r>
              <w:rPr>
                <w:rFonts w:ascii="Arial" w:hAnsi="Arial" w:cs="Arial"/>
                <w:color w:val="000000" w:themeColor="text1"/>
                <w:sz w:val="16"/>
                <w:szCs w:val="16"/>
              </w:rPr>
              <w:t>Parafusos de fixação</w:t>
            </w:r>
          </w:p>
        </w:tc>
        <w:tc>
          <w:tcPr>
            <w:tcW w:w="2410" w:type="dxa"/>
            <w:tcBorders>
              <w:top w:val="single" w:sz="4" w:space="0" w:color="auto"/>
              <w:left w:val="nil"/>
              <w:bottom w:val="single" w:sz="4" w:space="0" w:color="auto"/>
              <w:right w:val="single" w:sz="4" w:space="0" w:color="auto"/>
            </w:tcBorders>
            <w:vAlign w:val="center"/>
          </w:tcPr>
          <w:p w:rsidR="00426ACB" w:rsidRPr="00F20968" w:rsidRDefault="00426ACB" w:rsidP="00213BDA">
            <w:pPr>
              <w:ind w:right="36"/>
              <w:jc w:val="center"/>
              <w:rPr>
                <w:rFonts w:ascii="Arial" w:hAnsi="Arial" w:cs="Arial"/>
                <w:color w:val="000000" w:themeColor="text1"/>
                <w:sz w:val="16"/>
                <w:szCs w:val="16"/>
              </w:rPr>
            </w:pPr>
            <w:r>
              <w:rPr>
                <w:rFonts w:ascii="Arial" w:hAnsi="Arial" w:cs="Arial"/>
                <w:color w:val="000000" w:themeColor="text1"/>
                <w:sz w:val="16"/>
                <w:szCs w:val="16"/>
              </w:rPr>
              <w:t>Inox 304</w:t>
            </w:r>
          </w:p>
        </w:tc>
        <w:tc>
          <w:tcPr>
            <w:tcW w:w="2694" w:type="dxa"/>
            <w:tcBorders>
              <w:left w:val="single" w:sz="4" w:space="0" w:color="auto"/>
            </w:tcBorders>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3637" w:type="dxa"/>
            <w:tcBorders>
              <w:top w:val="single" w:sz="4" w:space="0" w:color="auto"/>
              <w:left w:val="single" w:sz="4" w:space="0" w:color="auto"/>
              <w:bottom w:val="single" w:sz="4" w:space="0" w:color="auto"/>
              <w:right w:val="nil"/>
            </w:tcBorders>
            <w:vAlign w:val="center"/>
          </w:tcPr>
          <w:p w:rsidR="00426ACB" w:rsidRPr="00F20968" w:rsidRDefault="00426ACB" w:rsidP="00213BDA">
            <w:pPr>
              <w:jc w:val="both"/>
              <w:rPr>
                <w:rFonts w:ascii="Arial" w:hAnsi="Arial" w:cs="Arial"/>
                <w:color w:val="000000" w:themeColor="text1"/>
                <w:sz w:val="16"/>
                <w:szCs w:val="16"/>
              </w:rPr>
            </w:pPr>
            <w:r>
              <w:rPr>
                <w:rFonts w:ascii="Arial" w:hAnsi="Arial" w:cs="Arial"/>
                <w:color w:val="000000" w:themeColor="text1"/>
                <w:sz w:val="16"/>
                <w:szCs w:val="16"/>
              </w:rPr>
              <w:t>Garantia mínima contra defeitos</w:t>
            </w:r>
          </w:p>
        </w:tc>
        <w:tc>
          <w:tcPr>
            <w:tcW w:w="2410" w:type="dxa"/>
            <w:tcBorders>
              <w:top w:val="single" w:sz="4" w:space="0" w:color="auto"/>
              <w:left w:val="nil"/>
              <w:bottom w:val="single" w:sz="4" w:space="0" w:color="auto"/>
              <w:right w:val="single" w:sz="4" w:space="0" w:color="auto"/>
            </w:tcBorders>
            <w:vAlign w:val="center"/>
          </w:tcPr>
          <w:p w:rsidR="00426ACB" w:rsidRPr="00F20968" w:rsidRDefault="00426ACB" w:rsidP="00213BDA">
            <w:pPr>
              <w:ind w:right="36"/>
              <w:jc w:val="center"/>
              <w:rPr>
                <w:rFonts w:ascii="Arial" w:hAnsi="Arial" w:cs="Arial"/>
                <w:color w:val="000000" w:themeColor="text1"/>
                <w:sz w:val="16"/>
                <w:szCs w:val="16"/>
              </w:rPr>
            </w:pPr>
            <w:r>
              <w:rPr>
                <w:rFonts w:ascii="Arial" w:hAnsi="Arial" w:cs="Arial"/>
                <w:color w:val="000000" w:themeColor="text1"/>
                <w:sz w:val="16"/>
                <w:szCs w:val="16"/>
              </w:rPr>
              <w:t>10 anos</w:t>
            </w:r>
          </w:p>
        </w:tc>
        <w:tc>
          <w:tcPr>
            <w:tcW w:w="2694" w:type="dxa"/>
            <w:tcBorders>
              <w:left w:val="single" w:sz="4" w:space="0" w:color="auto"/>
            </w:tcBorders>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3637" w:type="dxa"/>
            <w:tcBorders>
              <w:top w:val="single" w:sz="4" w:space="0" w:color="auto"/>
              <w:left w:val="single" w:sz="4" w:space="0" w:color="auto"/>
              <w:bottom w:val="single" w:sz="4" w:space="0" w:color="auto"/>
              <w:right w:val="nil"/>
            </w:tcBorders>
            <w:vAlign w:val="center"/>
          </w:tcPr>
          <w:p w:rsidR="00426ACB" w:rsidRPr="00F20968" w:rsidRDefault="00426ACB" w:rsidP="00213BDA">
            <w:pPr>
              <w:jc w:val="both"/>
              <w:rPr>
                <w:rFonts w:ascii="Arial" w:hAnsi="Arial" w:cs="Arial"/>
                <w:color w:val="000000" w:themeColor="text1"/>
                <w:sz w:val="16"/>
                <w:szCs w:val="16"/>
              </w:rPr>
            </w:pPr>
            <w:r>
              <w:rPr>
                <w:rFonts w:ascii="Arial" w:hAnsi="Arial" w:cs="Arial"/>
                <w:color w:val="000000" w:themeColor="text1"/>
                <w:sz w:val="16"/>
                <w:szCs w:val="16"/>
              </w:rPr>
              <w:t>Garantia mínima contra corrosão</w:t>
            </w:r>
          </w:p>
        </w:tc>
        <w:tc>
          <w:tcPr>
            <w:tcW w:w="2410" w:type="dxa"/>
            <w:tcBorders>
              <w:top w:val="single" w:sz="4" w:space="0" w:color="auto"/>
              <w:left w:val="nil"/>
              <w:bottom w:val="single" w:sz="4" w:space="0" w:color="auto"/>
              <w:right w:val="single" w:sz="4" w:space="0" w:color="auto"/>
            </w:tcBorders>
            <w:vAlign w:val="center"/>
          </w:tcPr>
          <w:p w:rsidR="00426ACB" w:rsidRPr="00F20968" w:rsidRDefault="00426ACB" w:rsidP="00213BDA">
            <w:pPr>
              <w:jc w:val="center"/>
              <w:rPr>
                <w:rFonts w:ascii="Arial" w:hAnsi="Arial" w:cs="Arial"/>
                <w:color w:val="000000" w:themeColor="text1"/>
                <w:sz w:val="16"/>
                <w:szCs w:val="16"/>
              </w:rPr>
            </w:pPr>
            <w:r>
              <w:rPr>
                <w:rFonts w:ascii="Arial" w:hAnsi="Arial" w:cs="Arial"/>
                <w:color w:val="000000" w:themeColor="text1"/>
                <w:sz w:val="16"/>
                <w:szCs w:val="16"/>
              </w:rPr>
              <w:t>20 anos</w:t>
            </w:r>
          </w:p>
        </w:tc>
        <w:tc>
          <w:tcPr>
            <w:tcW w:w="2694" w:type="dxa"/>
            <w:tcBorders>
              <w:left w:val="single" w:sz="4" w:space="0" w:color="auto"/>
            </w:tcBorders>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373"/>
        </w:trPr>
        <w:tc>
          <w:tcPr>
            <w:tcW w:w="3637" w:type="dxa"/>
            <w:vMerge w:val="restart"/>
            <w:tcBorders>
              <w:top w:val="single" w:sz="4" w:space="0" w:color="auto"/>
            </w:tcBorders>
            <w:vAlign w:val="center"/>
          </w:tcPr>
          <w:p w:rsidR="00426ACB" w:rsidRPr="00F20968" w:rsidRDefault="00426ACB" w:rsidP="00213BDA">
            <w:pPr>
              <w:jc w:val="both"/>
              <w:rPr>
                <w:rFonts w:ascii="Arial" w:hAnsi="Arial" w:cs="Arial"/>
                <w:color w:val="000000" w:themeColor="text1"/>
                <w:sz w:val="16"/>
                <w:szCs w:val="16"/>
              </w:rPr>
            </w:pPr>
            <w:r w:rsidRPr="00F20968">
              <w:rPr>
                <w:rFonts w:ascii="Arial" w:hAnsi="Arial" w:cs="Arial"/>
                <w:color w:val="000000" w:themeColor="text1"/>
                <w:sz w:val="16"/>
                <w:szCs w:val="16"/>
              </w:rPr>
              <w:t>Norma de projeto ou certificado de qualidade</w:t>
            </w:r>
          </w:p>
        </w:tc>
        <w:tc>
          <w:tcPr>
            <w:tcW w:w="2410" w:type="dxa"/>
            <w:tcBorders>
              <w:top w:val="single" w:sz="4" w:space="0" w:color="auto"/>
            </w:tcBorders>
            <w:vAlign w:val="center"/>
          </w:tcPr>
          <w:p w:rsidR="00426ACB" w:rsidRPr="00F20968" w:rsidRDefault="00426ACB" w:rsidP="00213BDA">
            <w:pPr>
              <w:ind w:right="36"/>
              <w:jc w:val="center"/>
              <w:rPr>
                <w:rFonts w:ascii="Arial" w:hAnsi="Arial" w:cs="Arial"/>
                <w:color w:val="000000" w:themeColor="text1"/>
                <w:sz w:val="16"/>
                <w:szCs w:val="16"/>
              </w:rPr>
            </w:pPr>
            <w:r>
              <w:rPr>
                <w:rFonts w:ascii="Arial" w:hAnsi="Arial" w:cs="Arial"/>
                <w:color w:val="000000" w:themeColor="text1"/>
                <w:sz w:val="16"/>
                <w:szCs w:val="16"/>
              </w:rPr>
              <w:t>ABNT NBR 6123, 6323, 14643</w:t>
            </w:r>
          </w:p>
        </w:tc>
        <w:tc>
          <w:tcPr>
            <w:tcW w:w="2694" w:type="dxa"/>
          </w:tcPr>
          <w:p w:rsidR="00426ACB" w:rsidRPr="00F20968" w:rsidRDefault="00426ACB" w:rsidP="00213BDA">
            <w:pPr>
              <w:ind w:right="36"/>
              <w:jc w:val="both"/>
              <w:rPr>
                <w:rFonts w:ascii="Arial" w:hAnsi="Arial" w:cs="Arial"/>
                <w:color w:val="000000" w:themeColor="text1"/>
                <w:sz w:val="16"/>
                <w:szCs w:val="16"/>
              </w:rPr>
            </w:pPr>
          </w:p>
        </w:tc>
      </w:tr>
      <w:tr w:rsidR="00426ACB" w:rsidRPr="00F20968" w:rsidTr="00213BDA">
        <w:trPr>
          <w:trHeight w:val="756"/>
        </w:trPr>
        <w:tc>
          <w:tcPr>
            <w:tcW w:w="3637" w:type="dxa"/>
            <w:vMerge/>
            <w:vAlign w:val="center"/>
          </w:tcPr>
          <w:p w:rsidR="00426ACB" w:rsidRPr="00F20968" w:rsidRDefault="00426ACB" w:rsidP="00213BDA">
            <w:pPr>
              <w:jc w:val="both"/>
              <w:rPr>
                <w:rFonts w:ascii="Arial" w:hAnsi="Arial" w:cs="Arial"/>
                <w:color w:val="000000" w:themeColor="text1"/>
                <w:sz w:val="16"/>
                <w:szCs w:val="16"/>
              </w:rPr>
            </w:pPr>
          </w:p>
        </w:tc>
        <w:tc>
          <w:tcPr>
            <w:tcW w:w="2410" w:type="dxa"/>
            <w:vAlign w:val="center"/>
          </w:tcPr>
          <w:p w:rsidR="00426ACB" w:rsidRPr="00F20968" w:rsidRDefault="00426ACB" w:rsidP="00213BDA">
            <w:pPr>
              <w:ind w:right="36"/>
              <w:jc w:val="both"/>
              <w:rPr>
                <w:rFonts w:ascii="Arial" w:hAnsi="Arial" w:cs="Arial"/>
                <w:color w:val="000000" w:themeColor="text1"/>
                <w:sz w:val="16"/>
                <w:szCs w:val="16"/>
              </w:rPr>
            </w:pPr>
            <w:r>
              <w:rPr>
                <w:rFonts w:ascii="Arial" w:hAnsi="Arial" w:cs="Arial"/>
                <w:color w:val="000000" w:themeColor="text1"/>
                <w:sz w:val="16"/>
                <w:szCs w:val="16"/>
              </w:rPr>
              <w:t>Certificado ou Laudo atestando o atendimento das normas exigidas</w:t>
            </w:r>
          </w:p>
          <w:p w:rsidR="00426ACB" w:rsidRPr="00F20968" w:rsidRDefault="00426ACB" w:rsidP="00213BDA">
            <w:pPr>
              <w:ind w:right="36"/>
              <w:jc w:val="center"/>
              <w:rPr>
                <w:rFonts w:ascii="Arial" w:hAnsi="Arial" w:cs="Arial"/>
                <w:color w:val="000000" w:themeColor="text1"/>
                <w:sz w:val="16"/>
                <w:szCs w:val="16"/>
              </w:rPr>
            </w:pPr>
          </w:p>
        </w:tc>
        <w:tc>
          <w:tcPr>
            <w:tcW w:w="2694" w:type="dxa"/>
          </w:tcPr>
          <w:p w:rsidR="00426ACB" w:rsidRPr="00F20968" w:rsidRDefault="00426ACB" w:rsidP="00213BDA">
            <w:pPr>
              <w:ind w:right="36"/>
              <w:jc w:val="both"/>
              <w:rPr>
                <w:rFonts w:ascii="Arial" w:hAnsi="Arial" w:cs="Arial"/>
                <w:color w:val="000000" w:themeColor="text1"/>
                <w:sz w:val="16"/>
                <w:szCs w:val="16"/>
              </w:rPr>
            </w:pPr>
          </w:p>
        </w:tc>
      </w:tr>
    </w:tbl>
    <w:p w:rsidR="00426ACB" w:rsidRDefault="00426ACB" w:rsidP="00426ACB">
      <w:pPr>
        <w:spacing w:after="120"/>
        <w:jc w:val="right"/>
        <w:rPr>
          <w:rFonts w:ascii="Arial" w:hAnsi="Arial" w:cs="Arial"/>
          <w:sz w:val="22"/>
          <w:szCs w:val="22"/>
        </w:rPr>
      </w:pPr>
    </w:p>
    <w:p w:rsidR="00426ACB" w:rsidRPr="00F206E2" w:rsidRDefault="00426ACB" w:rsidP="00426ACB">
      <w:pPr>
        <w:spacing w:after="120"/>
        <w:jc w:val="right"/>
        <w:rPr>
          <w:rFonts w:ascii="Arial" w:hAnsi="Arial" w:cs="Arial"/>
          <w:sz w:val="22"/>
          <w:szCs w:val="22"/>
        </w:rPr>
      </w:pPr>
      <w:proofErr w:type="spellStart"/>
      <w:r>
        <w:rPr>
          <w:rFonts w:ascii="Arial" w:hAnsi="Arial" w:cs="Arial"/>
          <w:sz w:val="22"/>
          <w:szCs w:val="22"/>
        </w:rPr>
        <w:t>Tapurah</w:t>
      </w:r>
      <w:proofErr w:type="spellEnd"/>
      <w:r>
        <w:rPr>
          <w:rFonts w:ascii="Arial" w:hAnsi="Arial" w:cs="Arial"/>
          <w:sz w:val="22"/>
          <w:szCs w:val="22"/>
        </w:rPr>
        <w:t>/MT</w:t>
      </w:r>
      <w:r w:rsidRPr="002E37FF">
        <w:rPr>
          <w:rFonts w:ascii="Arial" w:hAnsi="Arial" w:cs="Arial"/>
          <w:sz w:val="22"/>
          <w:szCs w:val="22"/>
        </w:rPr>
        <w:t>, 1</w:t>
      </w:r>
      <w:r>
        <w:rPr>
          <w:rFonts w:ascii="Arial" w:hAnsi="Arial" w:cs="Arial"/>
          <w:sz w:val="22"/>
          <w:szCs w:val="22"/>
        </w:rPr>
        <w:t>4</w:t>
      </w:r>
      <w:r w:rsidRPr="002E37FF">
        <w:rPr>
          <w:rFonts w:ascii="Arial" w:hAnsi="Arial" w:cs="Arial"/>
          <w:sz w:val="22"/>
          <w:szCs w:val="22"/>
        </w:rPr>
        <w:t xml:space="preserve"> de </w:t>
      </w:r>
      <w:r>
        <w:rPr>
          <w:rFonts w:ascii="Arial" w:hAnsi="Arial" w:cs="Arial"/>
          <w:sz w:val="22"/>
          <w:szCs w:val="22"/>
        </w:rPr>
        <w:t>outubro</w:t>
      </w:r>
      <w:r w:rsidRPr="002E37FF">
        <w:rPr>
          <w:rFonts w:ascii="Arial" w:hAnsi="Arial" w:cs="Arial"/>
          <w:sz w:val="22"/>
          <w:szCs w:val="22"/>
        </w:rPr>
        <w:t xml:space="preserve"> de 2022</w:t>
      </w:r>
    </w:p>
    <w:p w:rsidR="00426ACB" w:rsidRPr="00F206E2" w:rsidRDefault="00426ACB" w:rsidP="00426ACB">
      <w:pPr>
        <w:spacing w:after="120"/>
        <w:jc w:val="right"/>
        <w:rPr>
          <w:rFonts w:ascii="Arial" w:hAnsi="Arial" w:cs="Arial"/>
          <w:sz w:val="22"/>
          <w:szCs w:val="22"/>
        </w:rPr>
      </w:pPr>
    </w:p>
    <w:p w:rsidR="00426ACB" w:rsidRPr="005B72BF" w:rsidRDefault="00426ACB" w:rsidP="00426ACB">
      <w:pPr>
        <w:spacing w:after="120"/>
        <w:rPr>
          <w:rFonts w:ascii="Arial" w:eastAsiaTheme="minorHAnsi" w:hAnsi="Arial" w:cs="Arial"/>
          <w:b/>
          <w:sz w:val="22"/>
          <w:szCs w:val="22"/>
          <w:lang w:eastAsia="en-US"/>
        </w:rPr>
      </w:pPr>
      <w:r w:rsidRPr="005B72BF">
        <w:rPr>
          <w:rFonts w:ascii="Arial" w:eastAsiaTheme="minorHAnsi" w:hAnsi="Arial" w:cs="Arial"/>
          <w:b/>
          <w:sz w:val="22"/>
          <w:szCs w:val="22"/>
          <w:lang w:eastAsia="en-US"/>
        </w:rPr>
        <w:t>Equipe de Planejamento da Contratação</w:t>
      </w:r>
    </w:p>
    <w:p w:rsidR="00426ACB" w:rsidRDefault="00426ACB" w:rsidP="00426ACB">
      <w:pPr>
        <w:rPr>
          <w:rFonts w:ascii="Arial" w:eastAsiaTheme="minorHAnsi" w:hAnsi="Arial" w:cs="Arial"/>
          <w:sz w:val="22"/>
          <w:szCs w:val="22"/>
          <w:lang w:eastAsia="en-US"/>
        </w:rPr>
      </w:pPr>
      <w:r w:rsidRPr="00C32AE7">
        <w:rPr>
          <w:rFonts w:ascii="Arial" w:eastAsiaTheme="minorHAnsi" w:hAnsi="Arial" w:cs="Arial"/>
          <w:sz w:val="22"/>
          <w:szCs w:val="22"/>
          <w:lang w:eastAsia="en-US"/>
        </w:rPr>
        <w:t xml:space="preserve">Amarildo José </w:t>
      </w:r>
      <w:proofErr w:type="spellStart"/>
      <w:r w:rsidRPr="00C32AE7">
        <w:rPr>
          <w:rFonts w:ascii="Arial" w:eastAsiaTheme="minorHAnsi" w:hAnsi="Arial" w:cs="Arial"/>
          <w:sz w:val="22"/>
          <w:szCs w:val="22"/>
          <w:lang w:eastAsia="en-US"/>
        </w:rPr>
        <w:t>Gubert</w:t>
      </w:r>
      <w:proofErr w:type="spellEnd"/>
      <w:r w:rsidRPr="00C32AE7">
        <w:rPr>
          <w:rFonts w:ascii="Arial" w:eastAsiaTheme="minorHAnsi" w:hAnsi="Arial" w:cs="Arial"/>
          <w:sz w:val="22"/>
          <w:szCs w:val="22"/>
          <w:lang w:eastAsia="en-US"/>
        </w:rPr>
        <w:t xml:space="preserve"> – Oficial Administrativo</w:t>
      </w:r>
    </w:p>
    <w:p w:rsidR="00426ACB" w:rsidRPr="005B72BF" w:rsidRDefault="00426ACB" w:rsidP="00426ACB">
      <w:pPr>
        <w:jc w:val="both"/>
        <w:rPr>
          <w:rFonts w:ascii="Arial" w:hAnsi="Arial" w:cs="Arial"/>
          <w:b/>
          <w:color w:val="000000"/>
          <w:sz w:val="23"/>
          <w:szCs w:val="23"/>
        </w:rPr>
      </w:pPr>
      <w:proofErr w:type="spellStart"/>
      <w:r w:rsidRPr="005B72BF">
        <w:rPr>
          <w:rFonts w:ascii="Arial" w:hAnsi="Arial" w:cs="Arial"/>
          <w:color w:val="000000"/>
          <w:sz w:val="23"/>
          <w:szCs w:val="23"/>
        </w:rPr>
        <w:t>Rhayza</w:t>
      </w:r>
      <w:proofErr w:type="spellEnd"/>
      <w:r w:rsidRPr="005B72BF">
        <w:rPr>
          <w:rFonts w:ascii="Arial" w:hAnsi="Arial" w:cs="Arial"/>
          <w:color w:val="000000"/>
          <w:sz w:val="23"/>
          <w:szCs w:val="23"/>
        </w:rPr>
        <w:t xml:space="preserve"> Alves de Arruda Saraiva</w:t>
      </w:r>
      <w:r>
        <w:rPr>
          <w:rFonts w:ascii="Arial" w:hAnsi="Arial" w:cs="Arial"/>
          <w:color w:val="000000"/>
          <w:sz w:val="23"/>
          <w:szCs w:val="23"/>
        </w:rPr>
        <w:t xml:space="preserve"> – Planejamento, Compras e Licitação</w:t>
      </w:r>
    </w:p>
    <w:p w:rsidR="00426ACB" w:rsidRDefault="00426ACB" w:rsidP="00426ACB">
      <w:r w:rsidRPr="00C32AE7">
        <w:rPr>
          <w:rFonts w:ascii="Arial" w:hAnsi="Arial" w:cs="Arial"/>
          <w:color w:val="000000"/>
          <w:sz w:val="23"/>
          <w:szCs w:val="23"/>
        </w:rPr>
        <w:t>Benedito de Jesus Pereira –</w:t>
      </w:r>
      <w:r w:rsidRPr="00860898">
        <w:rPr>
          <w:rFonts w:ascii="Arial" w:hAnsi="Arial" w:cs="Arial"/>
          <w:b/>
          <w:color w:val="000000"/>
          <w:sz w:val="23"/>
          <w:szCs w:val="23"/>
        </w:rPr>
        <w:t xml:space="preserve"> </w:t>
      </w:r>
      <w:r w:rsidRPr="00860898">
        <w:rPr>
          <w:rFonts w:ascii="Arial" w:hAnsi="Arial" w:cs="Arial"/>
          <w:color w:val="000000"/>
          <w:sz w:val="23"/>
          <w:szCs w:val="23"/>
        </w:rPr>
        <w:t>Engenheiro Elétrico – CREA 044912/MT</w:t>
      </w:r>
    </w:p>
    <w:p w:rsidR="00426ACB" w:rsidRDefault="00426ACB" w:rsidP="00E759AE">
      <w:pPr>
        <w:spacing w:after="120"/>
        <w:jc w:val="center"/>
        <w:rPr>
          <w:rFonts w:ascii="Arial" w:hAnsi="Arial" w:cs="Arial"/>
          <w:sz w:val="23"/>
          <w:szCs w:val="23"/>
          <w:highlight w:val="yellow"/>
        </w:rPr>
      </w:pPr>
    </w:p>
    <w:p w:rsidR="00426ACB" w:rsidRDefault="00426ACB">
      <w:pPr>
        <w:overflowPunct/>
        <w:autoSpaceDE/>
        <w:autoSpaceDN/>
        <w:adjustRightInd/>
        <w:spacing w:after="160" w:line="259" w:lineRule="auto"/>
        <w:textAlignment w:val="auto"/>
        <w:rPr>
          <w:rFonts w:ascii="Arial" w:hAnsi="Arial" w:cs="Arial"/>
          <w:sz w:val="23"/>
          <w:szCs w:val="23"/>
          <w:highlight w:val="yellow"/>
        </w:rPr>
      </w:pPr>
      <w:r>
        <w:rPr>
          <w:rFonts w:ascii="Arial" w:hAnsi="Arial" w:cs="Arial"/>
          <w:sz w:val="23"/>
          <w:szCs w:val="23"/>
          <w:highlight w:val="yellow"/>
        </w:rPr>
        <w:br w:type="page"/>
      </w:r>
    </w:p>
    <w:p w:rsidR="00E759AE" w:rsidRPr="00C4113F" w:rsidRDefault="00E759AE" w:rsidP="00E759AE">
      <w:pPr>
        <w:spacing w:after="120"/>
        <w:jc w:val="center"/>
        <w:rPr>
          <w:rFonts w:ascii="Arial" w:hAnsi="Arial" w:cs="Arial"/>
          <w:sz w:val="23"/>
          <w:szCs w:val="23"/>
          <w:highlight w:val="yellow"/>
        </w:rPr>
      </w:pPr>
    </w:p>
    <w:p w:rsidR="00E759AE" w:rsidRPr="00426ACB" w:rsidRDefault="00E759AE" w:rsidP="00E759AE">
      <w:pPr>
        <w:spacing w:after="120"/>
        <w:jc w:val="center"/>
        <w:rPr>
          <w:rFonts w:ascii="Arial" w:hAnsi="Arial" w:cs="Arial"/>
          <w:b/>
          <w:sz w:val="23"/>
          <w:szCs w:val="23"/>
          <w:highlight w:val="yellow"/>
        </w:rPr>
      </w:pPr>
      <w:r w:rsidRPr="00426ACB">
        <w:rPr>
          <w:rFonts w:ascii="Arial" w:hAnsi="Arial" w:cs="Arial"/>
          <w:b/>
          <w:sz w:val="23"/>
          <w:szCs w:val="23"/>
          <w:highlight w:val="yellow"/>
        </w:rPr>
        <w:t>Anexo I-C</w:t>
      </w:r>
    </w:p>
    <w:p w:rsidR="00E759AE" w:rsidRPr="007C6E90" w:rsidRDefault="00E759AE" w:rsidP="00E759AE">
      <w:pPr>
        <w:spacing w:after="120"/>
        <w:jc w:val="center"/>
        <w:rPr>
          <w:rFonts w:ascii="Arial" w:hAnsi="Arial" w:cs="Arial"/>
          <w:sz w:val="23"/>
          <w:szCs w:val="23"/>
        </w:rPr>
      </w:pPr>
      <w:r w:rsidRPr="00C4113F">
        <w:rPr>
          <w:rFonts w:ascii="Arial" w:hAnsi="Arial" w:cs="Arial"/>
          <w:b/>
          <w:sz w:val="23"/>
          <w:szCs w:val="23"/>
          <w:highlight w:val="yellow"/>
        </w:rPr>
        <w:t>Apêndice III</w:t>
      </w:r>
      <w:r w:rsidRPr="00C4113F">
        <w:rPr>
          <w:rFonts w:ascii="Arial" w:hAnsi="Arial" w:cs="Arial"/>
          <w:sz w:val="23"/>
          <w:szCs w:val="23"/>
          <w:highlight w:val="yellow"/>
        </w:rPr>
        <w:t xml:space="preserve"> – </w:t>
      </w:r>
      <w:hyperlink r:id="rId9" w:history="1">
        <w:r w:rsidRPr="00C4113F">
          <w:rPr>
            <w:rStyle w:val="Hyperlink"/>
            <w:rFonts w:ascii="Arial" w:hAnsi="Arial" w:cs="Arial"/>
            <w:sz w:val="23"/>
            <w:szCs w:val="23"/>
            <w:highlight w:val="yellow"/>
          </w:rPr>
          <w:t>Projetos</w:t>
        </w:r>
        <w:r w:rsidR="002E37FF" w:rsidRPr="00C4113F">
          <w:rPr>
            <w:rStyle w:val="Hyperlink"/>
            <w:rFonts w:ascii="Arial" w:hAnsi="Arial" w:cs="Arial"/>
            <w:sz w:val="23"/>
            <w:szCs w:val="23"/>
            <w:highlight w:val="yellow"/>
          </w:rPr>
          <w:t xml:space="preserve"> e memorial descritivo</w:t>
        </w:r>
      </w:hyperlink>
    </w:p>
    <w:p w:rsidR="00E759AE" w:rsidRPr="007C6E90" w:rsidRDefault="00E759AE">
      <w:pPr>
        <w:overflowPunct/>
        <w:autoSpaceDE/>
        <w:autoSpaceDN/>
        <w:adjustRightInd/>
        <w:spacing w:after="160" w:line="259" w:lineRule="auto"/>
        <w:textAlignment w:val="auto"/>
        <w:rPr>
          <w:rFonts w:ascii="Arial" w:hAnsi="Arial" w:cs="Arial"/>
          <w:sz w:val="23"/>
          <w:szCs w:val="23"/>
        </w:rPr>
      </w:pPr>
    </w:p>
    <w:sectPr w:rsidR="00E759AE" w:rsidRPr="007C6E90">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BDA" w:rsidRDefault="00213BDA" w:rsidP="00E46924">
      <w:r>
        <w:separator/>
      </w:r>
    </w:p>
  </w:endnote>
  <w:endnote w:type="continuationSeparator" w:id="0">
    <w:p w:rsidR="00213BDA" w:rsidRDefault="00213BDA" w:rsidP="00E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LMPJP+TimesNewRoman">
    <w:altName w:val="Times New Roman"/>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Roman 10cpi">
    <w:altName w:val="Arial"/>
    <w:panose1 w:val="00000000000000000000"/>
    <w:charset w:val="00"/>
    <w:family w:val="moder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BDA" w:rsidRDefault="00213BDA" w:rsidP="00E46924">
      <w:r>
        <w:separator/>
      </w:r>
    </w:p>
  </w:footnote>
  <w:footnote w:type="continuationSeparator" w:id="0">
    <w:p w:rsidR="00213BDA" w:rsidRDefault="00213BDA" w:rsidP="00E46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DA" w:rsidRPr="005049DA" w:rsidRDefault="00213BDA" w:rsidP="009104C3">
    <w:pPr>
      <w:pStyle w:val="Cabealho"/>
      <w:jc w:val="center"/>
      <w:rPr>
        <w:rFonts w:ascii="Arial Black" w:hAnsi="Arial Black"/>
        <w:b/>
        <w:sz w:val="32"/>
        <w:szCs w:val="32"/>
      </w:rPr>
    </w:pPr>
    <w:r w:rsidRPr="00D462E3">
      <w:rPr>
        <w:rFonts w:ascii="Arial Black" w:hAnsi="Arial Black"/>
        <w:b/>
        <w:noProof/>
        <w:sz w:val="32"/>
        <w:szCs w:val="32"/>
      </w:rPr>
      <w:drawing>
        <wp:anchor distT="0" distB="0" distL="114300" distR="114300" simplePos="0" relativeHeight="251659264" behindDoc="1" locked="0" layoutInCell="1" allowOverlap="1" wp14:anchorId="343883C6" wp14:editId="77240264">
          <wp:simplePos x="0" y="0"/>
          <wp:positionH relativeFrom="column">
            <wp:posOffset>-247815</wp:posOffset>
          </wp:positionH>
          <wp:positionV relativeFrom="paragraph">
            <wp:posOffset>3976</wp:posOffset>
          </wp:positionV>
          <wp:extent cx="929391" cy="739471"/>
          <wp:effectExtent l="19050" t="0" r="4059" b="0"/>
          <wp:wrapNone/>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391" cy="739471"/>
                  </a:xfrm>
                  <a:prstGeom prst="rect">
                    <a:avLst/>
                  </a:prstGeom>
                  <a:noFill/>
                  <a:ln>
                    <a:noFill/>
                  </a:ln>
                </pic:spPr>
              </pic:pic>
            </a:graphicData>
          </a:graphic>
        </wp:anchor>
      </w:drawing>
    </w:r>
    <w:r w:rsidRPr="005049DA">
      <w:rPr>
        <w:rFonts w:ascii="Arial Black" w:hAnsi="Arial Black"/>
        <w:b/>
        <w:sz w:val="32"/>
        <w:szCs w:val="32"/>
      </w:rPr>
      <w:t>CAMARA MUNICIPAL DE TAPURAH</w:t>
    </w:r>
  </w:p>
  <w:p w:rsidR="00213BDA" w:rsidRDefault="00213BDA" w:rsidP="009104C3">
    <w:pPr>
      <w:pStyle w:val="Cabealho"/>
      <w:jc w:val="center"/>
      <w:rPr>
        <w:rFonts w:ascii="Arial Black" w:hAnsi="Arial Black"/>
        <w:b/>
        <w:sz w:val="32"/>
        <w:szCs w:val="32"/>
      </w:rPr>
    </w:pPr>
    <w:r w:rsidRPr="005049DA">
      <w:rPr>
        <w:rFonts w:ascii="Arial Black" w:hAnsi="Arial Black"/>
        <w:b/>
        <w:sz w:val="32"/>
        <w:szCs w:val="32"/>
      </w:rPr>
      <w:t>ESTADO DE MATO GROSSO</w:t>
    </w:r>
  </w:p>
  <w:p w:rsidR="00213BDA" w:rsidRDefault="00213BDA" w:rsidP="009104C3">
    <w:pPr>
      <w:pStyle w:val="Cabealho"/>
      <w:jc w:val="center"/>
      <w:rPr>
        <w:rFonts w:ascii="Arial Black" w:hAnsi="Arial Black"/>
        <w:b/>
        <w:sz w:val="32"/>
        <w:szCs w:val="32"/>
      </w:rPr>
    </w:pPr>
    <w:r w:rsidRPr="005049DA">
      <w:rPr>
        <w:rFonts w:ascii="Arial Black" w:hAnsi="Arial Black"/>
        <w:b/>
        <w:sz w:val="32"/>
        <w:szCs w:val="32"/>
      </w:rPr>
      <w:t>CNPJ:33.005</w:t>
    </w:r>
    <w:r>
      <w:rPr>
        <w:rFonts w:ascii="Arial Black" w:hAnsi="Arial Black"/>
        <w:b/>
        <w:sz w:val="32"/>
        <w:szCs w:val="32"/>
      </w:rPr>
      <w:t>.</w:t>
    </w:r>
    <w:r w:rsidRPr="005049DA">
      <w:rPr>
        <w:rFonts w:ascii="Arial Black" w:hAnsi="Arial Black"/>
        <w:b/>
        <w:sz w:val="32"/>
        <w:szCs w:val="32"/>
      </w:rPr>
      <w:t>083.0001/60</w:t>
    </w:r>
  </w:p>
  <w:p w:rsidR="00213BDA" w:rsidRDefault="00213BDA" w:rsidP="009104C3"/>
  <w:p w:rsidR="00213BDA" w:rsidRPr="004B59A9" w:rsidRDefault="00213BDA" w:rsidP="009104C3">
    <w:pPr>
      <w:pStyle w:val="Cabealho"/>
      <w:rPr>
        <w:sz w:val="18"/>
        <w:szCs w:val="18"/>
      </w:rPr>
    </w:pPr>
    <w:r w:rsidRPr="004B59A9">
      <w:rPr>
        <w:rFonts w:ascii="Arial" w:hAnsi="Arial" w:cs="Arial"/>
        <w:b/>
        <w:bCs/>
        <w:sz w:val="18"/>
        <w:szCs w:val="18"/>
      </w:rPr>
      <w:t xml:space="preserve">Avenida Paraná, 1.725– Centro, CEP: 78.573-000 – Município de </w:t>
    </w:r>
    <w:proofErr w:type="spellStart"/>
    <w:r w:rsidRPr="004B59A9">
      <w:rPr>
        <w:rFonts w:ascii="Arial" w:hAnsi="Arial" w:cs="Arial"/>
        <w:b/>
        <w:bCs/>
        <w:sz w:val="18"/>
        <w:szCs w:val="18"/>
      </w:rPr>
      <w:t>Tapurah</w:t>
    </w:r>
    <w:proofErr w:type="spellEnd"/>
    <w:r w:rsidRPr="004B59A9">
      <w:rPr>
        <w:rFonts w:ascii="Arial" w:hAnsi="Arial" w:cs="Arial"/>
        <w:b/>
        <w:bCs/>
        <w:sz w:val="18"/>
        <w:szCs w:val="18"/>
      </w:rPr>
      <w:t>– MT Fone (066) 3547-1341</w:t>
    </w:r>
    <w:r w:rsidRPr="004B59A9">
      <w:rPr>
        <w:b/>
        <w:bCs/>
        <w:sz w:val="18"/>
        <w:szCs w:val="18"/>
      </w:rPr>
      <w:t>.</w:t>
    </w:r>
  </w:p>
  <w:p w:rsidR="00213BDA" w:rsidRDefault="00213BD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A093D"/>
    <w:multiLevelType w:val="multilevel"/>
    <w:tmpl w:val="C330AA38"/>
    <w:lvl w:ilvl="0">
      <w:start w:val="1"/>
      <w:numFmt w:val="bullet"/>
      <w:lvlText w:val=""/>
      <w:lvlJc w:val="left"/>
      <w:pPr>
        <w:tabs>
          <w:tab w:val="num" w:pos="1209"/>
        </w:tabs>
        <w:ind w:left="1209" w:hanging="357"/>
      </w:pPr>
      <w:rPr>
        <w:rFonts w:ascii="Wingdings" w:hAnsi="Wingdings" w:hint="default"/>
        <w:b w:val="0"/>
        <w:i w:val="0"/>
        <w:sz w:val="24"/>
      </w:rPr>
    </w:lvl>
    <w:lvl w:ilvl="1">
      <w:start w:val="1"/>
      <w:numFmt w:val="bullet"/>
      <w:lvlText w:val=""/>
      <w:lvlJc w:val="left"/>
      <w:pPr>
        <w:tabs>
          <w:tab w:val="num" w:pos="2808"/>
        </w:tabs>
        <w:ind w:left="2752" w:hanging="624"/>
      </w:pPr>
      <w:rPr>
        <w:rFonts w:ascii="Wingdings" w:hAnsi="Wingdings" w:hint="default"/>
        <w:b w:val="0"/>
        <w:i w:val="0"/>
        <w:color w:val="auto"/>
        <w:sz w:val="20"/>
      </w:rPr>
    </w:lvl>
    <w:lvl w:ilvl="2">
      <w:start w:val="1"/>
      <w:numFmt w:val="decimal"/>
      <w:lvlText w:val="%1.%2.%3"/>
      <w:lvlJc w:val="left"/>
      <w:pPr>
        <w:ind w:left="2281" w:hanging="720"/>
      </w:pPr>
      <w:rPr>
        <w:rFonts w:cs="Times New Roman" w:hint="default"/>
      </w:rPr>
    </w:lvl>
    <w:lvl w:ilvl="3">
      <w:start w:val="1"/>
      <w:numFmt w:val="decimal"/>
      <w:lvlText w:val="%1.%2.%3.%4"/>
      <w:lvlJc w:val="left"/>
      <w:pPr>
        <w:ind w:left="1716" w:hanging="864"/>
      </w:pPr>
      <w:rPr>
        <w:rFonts w:cs="Times New Roman" w:hint="default"/>
      </w:rPr>
    </w:lvl>
    <w:lvl w:ilvl="4">
      <w:start w:val="1"/>
      <w:numFmt w:val="decimal"/>
      <w:lvlText w:val="%1.%2.%3.%4.%5"/>
      <w:lvlJc w:val="left"/>
      <w:pPr>
        <w:ind w:left="1860" w:hanging="1008"/>
      </w:pPr>
      <w:rPr>
        <w:rFonts w:cs="Times New Roman" w:hint="default"/>
      </w:rPr>
    </w:lvl>
    <w:lvl w:ilvl="5">
      <w:start w:val="1"/>
      <w:numFmt w:val="decimal"/>
      <w:lvlText w:val="%1.%2.%3.%4.%5.%6"/>
      <w:lvlJc w:val="left"/>
      <w:pPr>
        <w:ind w:left="2004" w:hanging="1152"/>
      </w:pPr>
      <w:rPr>
        <w:rFonts w:cs="Times New Roman" w:hint="default"/>
      </w:rPr>
    </w:lvl>
    <w:lvl w:ilvl="6">
      <w:start w:val="1"/>
      <w:numFmt w:val="decimal"/>
      <w:lvlText w:val="%1.%2.%3.%4.%5.%6.%7"/>
      <w:lvlJc w:val="left"/>
      <w:pPr>
        <w:ind w:left="2148" w:hanging="1296"/>
      </w:pPr>
      <w:rPr>
        <w:rFonts w:cs="Times New Roman" w:hint="default"/>
      </w:rPr>
    </w:lvl>
    <w:lvl w:ilvl="7">
      <w:start w:val="1"/>
      <w:numFmt w:val="decimal"/>
      <w:lvlText w:val="%1.%2.%3.%4.%5.%6.%7.%8"/>
      <w:lvlJc w:val="left"/>
      <w:pPr>
        <w:ind w:left="2292" w:hanging="1440"/>
      </w:pPr>
      <w:rPr>
        <w:rFonts w:cs="Times New Roman" w:hint="default"/>
      </w:rPr>
    </w:lvl>
    <w:lvl w:ilvl="8">
      <w:start w:val="1"/>
      <w:numFmt w:val="decimal"/>
      <w:lvlText w:val="%1.%2.%3.%4.%5.%6.%7.%8.%9"/>
      <w:lvlJc w:val="left"/>
      <w:pPr>
        <w:ind w:left="2436" w:hanging="1584"/>
      </w:pPr>
      <w:rPr>
        <w:rFonts w:cs="Times New Roman" w:hint="default"/>
      </w:rPr>
    </w:lvl>
  </w:abstractNum>
  <w:abstractNum w:abstractNumId="1">
    <w:nsid w:val="12EF043A"/>
    <w:multiLevelType w:val="hybridMultilevel"/>
    <w:tmpl w:val="8BAE1E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E8E52EF"/>
    <w:multiLevelType w:val="multilevel"/>
    <w:tmpl w:val="E836F5A4"/>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nsid w:val="25491771"/>
    <w:multiLevelType w:val="hybridMultilevel"/>
    <w:tmpl w:val="638439A0"/>
    <w:lvl w:ilvl="0" w:tplc="0EA418DA">
      <w:start w:val="1"/>
      <w:numFmt w:val="upp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nsid w:val="2ABF1615"/>
    <w:multiLevelType w:val="hybridMultilevel"/>
    <w:tmpl w:val="480A0912"/>
    <w:lvl w:ilvl="0" w:tplc="19B6D24C">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5">
    <w:nsid w:val="33AD378C"/>
    <w:multiLevelType w:val="hybridMultilevel"/>
    <w:tmpl w:val="EBCCB128"/>
    <w:lvl w:ilvl="0" w:tplc="CE46056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C8115D"/>
    <w:multiLevelType w:val="hybridMultilevel"/>
    <w:tmpl w:val="AB58C706"/>
    <w:lvl w:ilvl="0" w:tplc="C400ECA2">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7">
    <w:nsid w:val="37F44DB2"/>
    <w:multiLevelType w:val="hybridMultilevel"/>
    <w:tmpl w:val="1B1A2B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1B10D1"/>
    <w:multiLevelType w:val="hybridMultilevel"/>
    <w:tmpl w:val="A47E1C10"/>
    <w:lvl w:ilvl="0" w:tplc="04160001">
      <w:start w:val="1"/>
      <w:numFmt w:val="bullet"/>
      <w:lvlText w:val=""/>
      <w:lvlJc w:val="left"/>
      <w:pPr>
        <w:ind w:left="825" w:hanging="360"/>
      </w:pPr>
      <w:rPr>
        <w:rFonts w:ascii="Symbol" w:hAnsi="Symbol" w:hint="default"/>
      </w:rPr>
    </w:lvl>
    <w:lvl w:ilvl="1" w:tplc="04160003" w:tentative="1">
      <w:start w:val="1"/>
      <w:numFmt w:val="bullet"/>
      <w:lvlText w:val="o"/>
      <w:lvlJc w:val="left"/>
      <w:pPr>
        <w:ind w:left="1545" w:hanging="360"/>
      </w:pPr>
      <w:rPr>
        <w:rFonts w:ascii="Courier New" w:hAnsi="Courier New" w:cs="Courier New" w:hint="default"/>
      </w:rPr>
    </w:lvl>
    <w:lvl w:ilvl="2" w:tplc="04160005" w:tentative="1">
      <w:start w:val="1"/>
      <w:numFmt w:val="bullet"/>
      <w:lvlText w:val=""/>
      <w:lvlJc w:val="left"/>
      <w:pPr>
        <w:ind w:left="2265" w:hanging="360"/>
      </w:pPr>
      <w:rPr>
        <w:rFonts w:ascii="Wingdings" w:hAnsi="Wingdings" w:hint="default"/>
      </w:rPr>
    </w:lvl>
    <w:lvl w:ilvl="3" w:tplc="04160001" w:tentative="1">
      <w:start w:val="1"/>
      <w:numFmt w:val="bullet"/>
      <w:lvlText w:val=""/>
      <w:lvlJc w:val="left"/>
      <w:pPr>
        <w:ind w:left="2985" w:hanging="360"/>
      </w:pPr>
      <w:rPr>
        <w:rFonts w:ascii="Symbol" w:hAnsi="Symbol" w:hint="default"/>
      </w:rPr>
    </w:lvl>
    <w:lvl w:ilvl="4" w:tplc="04160003" w:tentative="1">
      <w:start w:val="1"/>
      <w:numFmt w:val="bullet"/>
      <w:lvlText w:val="o"/>
      <w:lvlJc w:val="left"/>
      <w:pPr>
        <w:ind w:left="3705" w:hanging="360"/>
      </w:pPr>
      <w:rPr>
        <w:rFonts w:ascii="Courier New" w:hAnsi="Courier New" w:cs="Courier New" w:hint="default"/>
      </w:rPr>
    </w:lvl>
    <w:lvl w:ilvl="5" w:tplc="04160005" w:tentative="1">
      <w:start w:val="1"/>
      <w:numFmt w:val="bullet"/>
      <w:lvlText w:val=""/>
      <w:lvlJc w:val="left"/>
      <w:pPr>
        <w:ind w:left="4425" w:hanging="360"/>
      </w:pPr>
      <w:rPr>
        <w:rFonts w:ascii="Wingdings" w:hAnsi="Wingdings" w:hint="default"/>
      </w:rPr>
    </w:lvl>
    <w:lvl w:ilvl="6" w:tplc="04160001" w:tentative="1">
      <w:start w:val="1"/>
      <w:numFmt w:val="bullet"/>
      <w:lvlText w:val=""/>
      <w:lvlJc w:val="left"/>
      <w:pPr>
        <w:ind w:left="5145" w:hanging="360"/>
      </w:pPr>
      <w:rPr>
        <w:rFonts w:ascii="Symbol" w:hAnsi="Symbol" w:hint="default"/>
      </w:rPr>
    </w:lvl>
    <w:lvl w:ilvl="7" w:tplc="04160003" w:tentative="1">
      <w:start w:val="1"/>
      <w:numFmt w:val="bullet"/>
      <w:lvlText w:val="o"/>
      <w:lvlJc w:val="left"/>
      <w:pPr>
        <w:ind w:left="5865" w:hanging="360"/>
      </w:pPr>
      <w:rPr>
        <w:rFonts w:ascii="Courier New" w:hAnsi="Courier New" w:cs="Courier New" w:hint="default"/>
      </w:rPr>
    </w:lvl>
    <w:lvl w:ilvl="8" w:tplc="04160005" w:tentative="1">
      <w:start w:val="1"/>
      <w:numFmt w:val="bullet"/>
      <w:lvlText w:val=""/>
      <w:lvlJc w:val="left"/>
      <w:pPr>
        <w:ind w:left="6585" w:hanging="360"/>
      </w:pPr>
      <w:rPr>
        <w:rFonts w:ascii="Wingdings" w:hAnsi="Wingdings" w:hint="default"/>
      </w:rPr>
    </w:lvl>
  </w:abstractNum>
  <w:abstractNum w:abstractNumId="9">
    <w:nsid w:val="4707137A"/>
    <w:multiLevelType w:val="hybridMultilevel"/>
    <w:tmpl w:val="32CAFC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8467739"/>
    <w:multiLevelType w:val="multilevel"/>
    <w:tmpl w:val="1DC0B9C0"/>
    <w:lvl w:ilvl="0">
      <w:start w:val="4"/>
      <w:numFmt w:val="decimal"/>
      <w:lvlText w:val="%1."/>
      <w:lvlJc w:val="left"/>
      <w:pPr>
        <w:ind w:left="1146" w:hanging="360"/>
      </w:pPr>
      <w:rPr>
        <w:rFonts w:hint="default"/>
        <w:b/>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1">
    <w:nsid w:val="49B621FF"/>
    <w:multiLevelType w:val="hybridMultilevel"/>
    <w:tmpl w:val="9850AC2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51BF5CB6"/>
    <w:multiLevelType w:val="hybridMultilevel"/>
    <w:tmpl w:val="1D7C9BC2"/>
    <w:lvl w:ilvl="0" w:tplc="9E362F3A">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3">
    <w:nsid w:val="52747E59"/>
    <w:multiLevelType w:val="hybridMultilevel"/>
    <w:tmpl w:val="BE82F584"/>
    <w:lvl w:ilvl="0" w:tplc="631ECDB0">
      <w:start w:val="2"/>
      <w:numFmt w:val="lowerLetter"/>
      <w:lvlText w:val="%1)"/>
      <w:lvlJc w:val="left"/>
      <w:pPr>
        <w:ind w:left="1146" w:hanging="360"/>
      </w:pPr>
      <w:rPr>
        <w:rFonts w:hint="default"/>
        <w:b/>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
    <w:nsid w:val="57FF2A37"/>
    <w:multiLevelType w:val="multilevel"/>
    <w:tmpl w:val="73389B7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pStyle w:val="Itemaaa"/>
      <w:lvlText w:val="%1.%2.%3."/>
      <w:lvlJc w:val="left"/>
      <w:pPr>
        <w:ind w:left="143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62325EB2"/>
    <w:multiLevelType w:val="multilevel"/>
    <w:tmpl w:val="C9706B72"/>
    <w:lvl w:ilvl="0">
      <w:start w:val="3"/>
      <w:numFmt w:val="decimal"/>
      <w:lvlText w:val="%1"/>
      <w:lvlJc w:val="left"/>
      <w:pPr>
        <w:ind w:left="720" w:hanging="720"/>
      </w:pPr>
      <w:rPr>
        <w:rFonts w:hint="default"/>
      </w:rPr>
    </w:lvl>
    <w:lvl w:ilvl="1">
      <w:start w:val="2"/>
      <w:numFmt w:val="decimal"/>
      <w:lvlText w:val="%1.%2"/>
      <w:lvlJc w:val="left"/>
      <w:pPr>
        <w:ind w:left="982" w:hanging="720"/>
      </w:pPr>
      <w:rPr>
        <w:rFonts w:hint="default"/>
      </w:rPr>
    </w:lvl>
    <w:lvl w:ilvl="2">
      <w:start w:val="2"/>
      <w:numFmt w:val="decimal"/>
      <w:lvlText w:val="%1.%2.%3"/>
      <w:lvlJc w:val="left"/>
      <w:pPr>
        <w:ind w:left="1244" w:hanging="720"/>
      </w:pPr>
      <w:rPr>
        <w:rFonts w:hint="default"/>
      </w:rPr>
    </w:lvl>
    <w:lvl w:ilvl="3">
      <w:start w:val="1"/>
      <w:numFmt w:val="lowerLetter"/>
      <w:lvlText w:val="%4)"/>
      <w:lvlJc w:val="left"/>
      <w:pPr>
        <w:ind w:left="1866" w:hanging="1080"/>
      </w:pPr>
      <w:rPr>
        <w:rFonts w:ascii="Arial" w:eastAsia="Times New Roman" w:hAnsi="Arial" w:cs="Arial"/>
        <w:b/>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3896" w:hanging="1800"/>
      </w:pPr>
      <w:rPr>
        <w:rFonts w:hint="default"/>
      </w:rPr>
    </w:lvl>
  </w:abstractNum>
  <w:abstractNum w:abstractNumId="16">
    <w:nsid w:val="664109D0"/>
    <w:multiLevelType w:val="hybridMultilevel"/>
    <w:tmpl w:val="56462FF4"/>
    <w:lvl w:ilvl="0" w:tplc="0416000D">
      <w:start w:val="1"/>
      <w:numFmt w:val="bullet"/>
      <w:lvlText w:val=""/>
      <w:lvlJc w:val="left"/>
      <w:pPr>
        <w:ind w:left="2563" w:hanging="360"/>
      </w:pPr>
      <w:rPr>
        <w:rFonts w:ascii="Wingdings" w:hAnsi="Wingdings" w:hint="default"/>
      </w:rPr>
    </w:lvl>
    <w:lvl w:ilvl="1" w:tplc="04160003" w:tentative="1">
      <w:start w:val="1"/>
      <w:numFmt w:val="bullet"/>
      <w:lvlText w:val="o"/>
      <w:lvlJc w:val="left"/>
      <w:pPr>
        <w:ind w:left="3283" w:hanging="360"/>
      </w:pPr>
      <w:rPr>
        <w:rFonts w:ascii="Courier New" w:hAnsi="Courier New" w:hint="default"/>
      </w:rPr>
    </w:lvl>
    <w:lvl w:ilvl="2" w:tplc="04160005" w:tentative="1">
      <w:start w:val="1"/>
      <w:numFmt w:val="bullet"/>
      <w:lvlText w:val=""/>
      <w:lvlJc w:val="left"/>
      <w:pPr>
        <w:ind w:left="4003" w:hanging="360"/>
      </w:pPr>
      <w:rPr>
        <w:rFonts w:ascii="Wingdings" w:hAnsi="Wingdings" w:hint="default"/>
      </w:rPr>
    </w:lvl>
    <w:lvl w:ilvl="3" w:tplc="04160001" w:tentative="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17">
    <w:nsid w:val="67A9034B"/>
    <w:multiLevelType w:val="multilevel"/>
    <w:tmpl w:val="28F81FF6"/>
    <w:lvl w:ilvl="0">
      <w:start w:val="4"/>
      <w:numFmt w:val="decimal"/>
      <w:lvlText w:val="%1"/>
      <w:lvlJc w:val="left"/>
      <w:pPr>
        <w:ind w:left="570" w:hanging="570"/>
      </w:pPr>
      <w:rPr>
        <w:rFonts w:eastAsiaTheme="minorHAnsi" w:hint="default"/>
        <w:b/>
        <w:color w:val="000000"/>
      </w:rPr>
    </w:lvl>
    <w:lvl w:ilvl="1">
      <w:start w:val="12"/>
      <w:numFmt w:val="decimal"/>
      <w:lvlText w:val="%1.%2"/>
      <w:lvlJc w:val="left"/>
      <w:pPr>
        <w:ind w:left="720" w:hanging="720"/>
      </w:pPr>
      <w:rPr>
        <w:rFonts w:eastAsiaTheme="minorHAnsi" w:hint="default"/>
        <w:b/>
        <w:color w:val="000000"/>
      </w:rPr>
    </w:lvl>
    <w:lvl w:ilvl="2">
      <w:start w:val="1"/>
      <w:numFmt w:val="decimal"/>
      <w:lvlText w:val="%1.%2.%3"/>
      <w:lvlJc w:val="left"/>
      <w:pPr>
        <w:ind w:left="720" w:hanging="720"/>
      </w:pPr>
      <w:rPr>
        <w:rFonts w:eastAsiaTheme="minorHAnsi" w:hint="default"/>
        <w:b/>
        <w:color w:val="000000"/>
      </w:rPr>
    </w:lvl>
    <w:lvl w:ilvl="3">
      <w:start w:val="1"/>
      <w:numFmt w:val="decimal"/>
      <w:lvlText w:val="%1.%2.%3.%4"/>
      <w:lvlJc w:val="left"/>
      <w:pPr>
        <w:ind w:left="1080" w:hanging="1080"/>
      </w:pPr>
      <w:rPr>
        <w:rFonts w:eastAsiaTheme="minorHAnsi" w:hint="default"/>
        <w:b/>
        <w:color w:val="000000"/>
      </w:rPr>
    </w:lvl>
    <w:lvl w:ilvl="4">
      <w:start w:val="1"/>
      <w:numFmt w:val="decimal"/>
      <w:lvlText w:val="%1.%2.%3.%4.%5"/>
      <w:lvlJc w:val="left"/>
      <w:pPr>
        <w:ind w:left="1440" w:hanging="1440"/>
      </w:pPr>
      <w:rPr>
        <w:rFonts w:eastAsiaTheme="minorHAnsi" w:hint="default"/>
        <w:b/>
        <w:color w:val="000000"/>
      </w:rPr>
    </w:lvl>
    <w:lvl w:ilvl="5">
      <w:start w:val="1"/>
      <w:numFmt w:val="decimal"/>
      <w:lvlText w:val="%1.%2.%3.%4.%5.%6"/>
      <w:lvlJc w:val="left"/>
      <w:pPr>
        <w:ind w:left="1440" w:hanging="1440"/>
      </w:pPr>
      <w:rPr>
        <w:rFonts w:eastAsiaTheme="minorHAnsi" w:hint="default"/>
        <w:b/>
        <w:color w:val="000000"/>
      </w:rPr>
    </w:lvl>
    <w:lvl w:ilvl="6">
      <w:start w:val="1"/>
      <w:numFmt w:val="decimal"/>
      <w:lvlText w:val="%1.%2.%3.%4.%5.%6.%7"/>
      <w:lvlJc w:val="left"/>
      <w:pPr>
        <w:ind w:left="1800" w:hanging="1800"/>
      </w:pPr>
      <w:rPr>
        <w:rFonts w:eastAsiaTheme="minorHAnsi" w:hint="default"/>
        <w:b/>
        <w:color w:val="000000"/>
      </w:rPr>
    </w:lvl>
    <w:lvl w:ilvl="7">
      <w:start w:val="1"/>
      <w:numFmt w:val="decimal"/>
      <w:lvlText w:val="%1.%2.%3.%4.%5.%6.%7.%8"/>
      <w:lvlJc w:val="left"/>
      <w:pPr>
        <w:ind w:left="1800" w:hanging="1800"/>
      </w:pPr>
      <w:rPr>
        <w:rFonts w:eastAsiaTheme="minorHAnsi" w:hint="default"/>
        <w:b/>
        <w:color w:val="000000"/>
      </w:rPr>
    </w:lvl>
    <w:lvl w:ilvl="8">
      <w:start w:val="1"/>
      <w:numFmt w:val="decimal"/>
      <w:lvlText w:val="%1.%2.%3.%4.%5.%6.%7.%8.%9"/>
      <w:lvlJc w:val="left"/>
      <w:pPr>
        <w:ind w:left="2160" w:hanging="2160"/>
      </w:pPr>
      <w:rPr>
        <w:rFonts w:eastAsiaTheme="minorHAnsi" w:hint="default"/>
        <w:b/>
        <w:color w:val="000000"/>
      </w:rPr>
    </w:lvl>
  </w:abstractNum>
  <w:abstractNum w:abstractNumId="18">
    <w:nsid w:val="69855095"/>
    <w:multiLevelType w:val="hybridMultilevel"/>
    <w:tmpl w:val="7828F1E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CC3409D"/>
    <w:multiLevelType w:val="hybridMultilevel"/>
    <w:tmpl w:val="9A82EC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50630BE"/>
    <w:multiLevelType w:val="multilevel"/>
    <w:tmpl w:val="A4921C8C"/>
    <w:lvl w:ilvl="0">
      <w:start w:val="1"/>
      <w:numFmt w:val="decimal"/>
      <w:lvlText w:val="%1"/>
      <w:lvlJc w:val="left"/>
      <w:pPr>
        <w:tabs>
          <w:tab w:val="num" w:pos="357"/>
        </w:tabs>
        <w:ind w:left="357" w:hanging="357"/>
      </w:pPr>
      <w:rPr>
        <w:rFonts w:ascii="Calibri" w:hAnsi="Calibri" w:cs="Times New Roman" w:hint="default"/>
        <w:b w:val="0"/>
        <w:i w:val="0"/>
        <w:sz w:val="24"/>
      </w:rPr>
    </w:lvl>
    <w:lvl w:ilvl="1">
      <w:start w:val="1"/>
      <w:numFmt w:val="upperRoman"/>
      <w:lvlText w:val="%2."/>
      <w:lvlJc w:val="right"/>
      <w:pPr>
        <w:tabs>
          <w:tab w:val="num" w:pos="1956"/>
        </w:tabs>
        <w:ind w:left="1900" w:hanging="624"/>
      </w:pPr>
      <w:rPr>
        <w:rFonts w:cs="Times New Roman" w:hint="default"/>
        <w:b w:val="0"/>
        <w:i w:val="0"/>
        <w:color w:val="auto"/>
        <w:sz w:val="20"/>
        <w:szCs w:val="20"/>
      </w:rPr>
    </w:lvl>
    <w:lvl w:ilvl="2">
      <w:start w:val="1"/>
      <w:numFmt w:val="decimal"/>
      <w:lvlText w:val="%1.%2.%3"/>
      <w:lvlJc w:val="left"/>
      <w:pPr>
        <w:ind w:left="1429"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nsid w:val="75B14F61"/>
    <w:multiLevelType w:val="multilevel"/>
    <w:tmpl w:val="FEAE0CF6"/>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1080" w:hanging="108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14"/>
  </w:num>
  <w:num w:numId="2">
    <w:abstractNumId w:val="18"/>
  </w:num>
  <w:num w:numId="3">
    <w:abstractNumId w:val="15"/>
  </w:num>
  <w:num w:numId="4">
    <w:abstractNumId w:val="13"/>
  </w:num>
  <w:num w:numId="5">
    <w:abstractNumId w:val="2"/>
  </w:num>
  <w:num w:numId="6">
    <w:abstractNumId w:val="10"/>
  </w:num>
  <w:num w:numId="7">
    <w:abstractNumId w:val="8"/>
  </w:num>
  <w:num w:numId="8">
    <w:abstractNumId w:val="21"/>
  </w:num>
  <w:num w:numId="9">
    <w:abstractNumId w:val="19"/>
  </w:num>
  <w:num w:numId="10">
    <w:abstractNumId w:val="7"/>
  </w:num>
  <w:num w:numId="11">
    <w:abstractNumId w:val="11"/>
  </w:num>
  <w:num w:numId="12">
    <w:abstractNumId w:val="4"/>
  </w:num>
  <w:num w:numId="13">
    <w:abstractNumId w:val="6"/>
  </w:num>
  <w:num w:numId="14">
    <w:abstractNumId w:val="12"/>
  </w:num>
  <w:num w:numId="15">
    <w:abstractNumId w:val="9"/>
  </w:num>
  <w:num w:numId="16">
    <w:abstractNumId w:val="1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0"/>
  </w:num>
  <w:num w:numId="21">
    <w:abstractNumId w:val="1"/>
  </w:num>
  <w:num w:numId="2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24"/>
    <w:rsid w:val="00053126"/>
    <w:rsid w:val="000531F0"/>
    <w:rsid w:val="00056DE1"/>
    <w:rsid w:val="00085488"/>
    <w:rsid w:val="00086201"/>
    <w:rsid w:val="000A7E26"/>
    <w:rsid w:val="000C58DF"/>
    <w:rsid w:val="0017053D"/>
    <w:rsid w:val="00173CE4"/>
    <w:rsid w:val="001761F9"/>
    <w:rsid w:val="00213BDA"/>
    <w:rsid w:val="002458FB"/>
    <w:rsid w:val="00265A90"/>
    <w:rsid w:val="002835C8"/>
    <w:rsid w:val="002837B8"/>
    <w:rsid w:val="00297272"/>
    <w:rsid w:val="002B1479"/>
    <w:rsid w:val="002E37FF"/>
    <w:rsid w:val="002F59B7"/>
    <w:rsid w:val="00313149"/>
    <w:rsid w:val="00340B94"/>
    <w:rsid w:val="00355F81"/>
    <w:rsid w:val="003716C4"/>
    <w:rsid w:val="003A3D98"/>
    <w:rsid w:val="003B4B2A"/>
    <w:rsid w:val="003E2172"/>
    <w:rsid w:val="0040357F"/>
    <w:rsid w:val="00417BB1"/>
    <w:rsid w:val="00426ACB"/>
    <w:rsid w:val="00467766"/>
    <w:rsid w:val="004802B4"/>
    <w:rsid w:val="00481DCB"/>
    <w:rsid w:val="00481F7F"/>
    <w:rsid w:val="00492873"/>
    <w:rsid w:val="004E7108"/>
    <w:rsid w:val="004E74AA"/>
    <w:rsid w:val="004F67B1"/>
    <w:rsid w:val="00506670"/>
    <w:rsid w:val="0051725F"/>
    <w:rsid w:val="00522C20"/>
    <w:rsid w:val="0054017F"/>
    <w:rsid w:val="0054718E"/>
    <w:rsid w:val="00572CB0"/>
    <w:rsid w:val="0057772E"/>
    <w:rsid w:val="005936D6"/>
    <w:rsid w:val="005B247A"/>
    <w:rsid w:val="005B44E3"/>
    <w:rsid w:val="005B72BF"/>
    <w:rsid w:val="005E6B46"/>
    <w:rsid w:val="00614644"/>
    <w:rsid w:val="00630674"/>
    <w:rsid w:val="006354B2"/>
    <w:rsid w:val="00666CA6"/>
    <w:rsid w:val="006735F3"/>
    <w:rsid w:val="006B2C9C"/>
    <w:rsid w:val="006D5D4C"/>
    <w:rsid w:val="006E36B0"/>
    <w:rsid w:val="006E55DF"/>
    <w:rsid w:val="006F32DB"/>
    <w:rsid w:val="0076224B"/>
    <w:rsid w:val="00776540"/>
    <w:rsid w:val="007C3995"/>
    <w:rsid w:val="007C6E90"/>
    <w:rsid w:val="0081520F"/>
    <w:rsid w:val="008376E7"/>
    <w:rsid w:val="00860898"/>
    <w:rsid w:val="008C3064"/>
    <w:rsid w:val="008D5002"/>
    <w:rsid w:val="009104C3"/>
    <w:rsid w:val="0091790D"/>
    <w:rsid w:val="00933B95"/>
    <w:rsid w:val="00946BA4"/>
    <w:rsid w:val="00957703"/>
    <w:rsid w:val="009A502E"/>
    <w:rsid w:val="009A65ED"/>
    <w:rsid w:val="009F5018"/>
    <w:rsid w:val="009F5B28"/>
    <w:rsid w:val="00A07773"/>
    <w:rsid w:val="00A31C21"/>
    <w:rsid w:val="00A6163A"/>
    <w:rsid w:val="00A67CB5"/>
    <w:rsid w:val="00AC69C1"/>
    <w:rsid w:val="00AC7460"/>
    <w:rsid w:val="00AD29E3"/>
    <w:rsid w:val="00AE6D04"/>
    <w:rsid w:val="00B11C97"/>
    <w:rsid w:val="00B1309A"/>
    <w:rsid w:val="00B22AE5"/>
    <w:rsid w:val="00B2452B"/>
    <w:rsid w:val="00B305B7"/>
    <w:rsid w:val="00B66DF8"/>
    <w:rsid w:val="00BA42C3"/>
    <w:rsid w:val="00C32AE7"/>
    <w:rsid w:val="00C4113F"/>
    <w:rsid w:val="00C42F57"/>
    <w:rsid w:val="00C87819"/>
    <w:rsid w:val="00C91EEA"/>
    <w:rsid w:val="00CB1B36"/>
    <w:rsid w:val="00CB5A5B"/>
    <w:rsid w:val="00CB6709"/>
    <w:rsid w:val="00CD4903"/>
    <w:rsid w:val="00CF17C3"/>
    <w:rsid w:val="00D0663A"/>
    <w:rsid w:val="00D8192C"/>
    <w:rsid w:val="00D842AD"/>
    <w:rsid w:val="00DA0E9E"/>
    <w:rsid w:val="00DC15BE"/>
    <w:rsid w:val="00DC5522"/>
    <w:rsid w:val="00DD29AD"/>
    <w:rsid w:val="00DD43E3"/>
    <w:rsid w:val="00E2174D"/>
    <w:rsid w:val="00E43D2E"/>
    <w:rsid w:val="00E46924"/>
    <w:rsid w:val="00E55B66"/>
    <w:rsid w:val="00E701E8"/>
    <w:rsid w:val="00E759AE"/>
    <w:rsid w:val="00E83B09"/>
    <w:rsid w:val="00EC6949"/>
    <w:rsid w:val="00EC7EEF"/>
    <w:rsid w:val="00ED2780"/>
    <w:rsid w:val="00F206E2"/>
    <w:rsid w:val="00F20968"/>
    <w:rsid w:val="00F30232"/>
    <w:rsid w:val="00FA2608"/>
    <w:rsid w:val="00FA52EC"/>
    <w:rsid w:val="00FB4DDB"/>
    <w:rsid w:val="00FF49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A0434-6C37-4F95-912A-2A099A9E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iPriority="0"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924"/>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eastAsia="pt-BR"/>
    </w:rPr>
  </w:style>
  <w:style w:type="paragraph" w:styleId="Ttulo1">
    <w:name w:val="heading 1"/>
    <w:basedOn w:val="Normal"/>
    <w:next w:val="Normal"/>
    <w:link w:val="Ttulo1Char"/>
    <w:uiPriority w:val="9"/>
    <w:qFormat/>
    <w:rsid w:val="003716C4"/>
    <w:pPr>
      <w:keepNext/>
      <w:keepLines/>
      <w:overflowPunct/>
      <w:autoSpaceDE/>
      <w:autoSpaceDN/>
      <w:adjustRightInd/>
      <w:spacing w:before="240" w:line="259" w:lineRule="auto"/>
      <w:textAlignment w:val="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har"/>
    <w:qFormat/>
    <w:rsid w:val="003716C4"/>
    <w:pPr>
      <w:keepNext/>
      <w:overflowPunct/>
      <w:autoSpaceDE/>
      <w:autoSpaceDN/>
      <w:adjustRightInd/>
      <w:ind w:left="1416"/>
      <w:jc w:val="both"/>
      <w:textAlignment w:val="auto"/>
      <w:outlineLvl w:val="1"/>
    </w:pPr>
    <w:rPr>
      <w:rFonts w:ascii="Times New Roman" w:hAnsi="Times New Roman"/>
      <w:b/>
      <w:sz w:val="24"/>
      <w:lang w:val="x-none" w:eastAsia="x-none"/>
    </w:rPr>
  </w:style>
  <w:style w:type="paragraph" w:styleId="Ttulo3">
    <w:name w:val="heading 3"/>
    <w:basedOn w:val="Normal"/>
    <w:next w:val="Normal"/>
    <w:link w:val="Ttulo3Char"/>
    <w:uiPriority w:val="9"/>
    <w:qFormat/>
    <w:rsid w:val="003716C4"/>
    <w:pPr>
      <w:keepNext/>
      <w:spacing w:before="240" w:after="60"/>
      <w:outlineLvl w:val="2"/>
    </w:pPr>
    <w:rPr>
      <w:rFonts w:ascii="Arial" w:hAnsi="Arial"/>
      <w:b/>
      <w:sz w:val="26"/>
    </w:rPr>
  </w:style>
  <w:style w:type="paragraph" w:styleId="Ttulo4">
    <w:name w:val="heading 4"/>
    <w:basedOn w:val="Normal"/>
    <w:next w:val="Normal"/>
    <w:link w:val="Ttulo4Char"/>
    <w:uiPriority w:val="9"/>
    <w:unhideWhenUsed/>
    <w:qFormat/>
    <w:rsid w:val="003716C4"/>
    <w:pPr>
      <w:keepNext/>
      <w:keepLines/>
      <w:overflowPunct/>
      <w:autoSpaceDE/>
      <w:autoSpaceDN/>
      <w:adjustRightInd/>
      <w:spacing w:before="40" w:line="259" w:lineRule="auto"/>
      <w:textAlignment w:val="auto"/>
      <w:outlineLvl w:val="3"/>
    </w:pPr>
    <w:rPr>
      <w:rFonts w:asciiTheme="majorHAnsi" w:eastAsiaTheme="majorEastAsia" w:hAnsiTheme="majorHAnsi" w:cstheme="majorBidi"/>
      <w:i/>
      <w:iCs/>
      <w:color w:val="2E74B5" w:themeColor="accent1" w:themeShade="BF"/>
      <w:sz w:val="22"/>
      <w:szCs w:val="22"/>
      <w:lang w:eastAsia="en-US"/>
    </w:rPr>
  </w:style>
  <w:style w:type="paragraph" w:styleId="Ttulo5">
    <w:name w:val="heading 5"/>
    <w:basedOn w:val="Normal"/>
    <w:next w:val="Normal"/>
    <w:link w:val="Ttulo5Char"/>
    <w:qFormat/>
    <w:rsid w:val="003716C4"/>
    <w:pPr>
      <w:keepNext/>
      <w:overflowPunct/>
      <w:autoSpaceDE/>
      <w:autoSpaceDN/>
      <w:adjustRightInd/>
      <w:jc w:val="center"/>
      <w:textAlignment w:val="auto"/>
      <w:outlineLvl w:val="4"/>
    </w:pPr>
    <w:rPr>
      <w:rFonts w:ascii="Arial" w:hAnsi="Arial"/>
      <w:b/>
      <w:sz w:val="28"/>
      <w:szCs w:val="24"/>
      <w:lang w:val="x-none" w:eastAsia="x-none"/>
    </w:rPr>
  </w:style>
  <w:style w:type="paragraph" w:styleId="Ttulo6">
    <w:name w:val="heading 6"/>
    <w:basedOn w:val="Normal"/>
    <w:next w:val="Normal"/>
    <w:link w:val="Ttulo6Char"/>
    <w:qFormat/>
    <w:rsid w:val="003716C4"/>
    <w:pPr>
      <w:keepNext/>
      <w:overflowPunct/>
      <w:autoSpaceDE/>
      <w:autoSpaceDN/>
      <w:adjustRightInd/>
      <w:ind w:left="12"/>
      <w:jc w:val="center"/>
      <w:textAlignment w:val="auto"/>
      <w:outlineLvl w:val="5"/>
    </w:pPr>
    <w:rPr>
      <w:rFonts w:ascii="Arial" w:hAnsi="Arial"/>
      <w:b/>
      <w:sz w:val="28"/>
      <w:szCs w:val="24"/>
      <w:lang w:val="x-none" w:eastAsia="x-none"/>
    </w:rPr>
  </w:style>
  <w:style w:type="paragraph" w:styleId="Ttulo7">
    <w:name w:val="heading 7"/>
    <w:basedOn w:val="Normal"/>
    <w:next w:val="Normal"/>
    <w:link w:val="Ttulo7Char"/>
    <w:unhideWhenUsed/>
    <w:qFormat/>
    <w:rsid w:val="003716C4"/>
    <w:pPr>
      <w:keepNext/>
      <w:keepLines/>
      <w:overflowPunct/>
      <w:autoSpaceDE/>
      <w:autoSpaceDN/>
      <w:adjustRightInd/>
      <w:spacing w:before="40" w:line="259" w:lineRule="auto"/>
      <w:textAlignment w:val="auto"/>
      <w:outlineLvl w:val="6"/>
    </w:pPr>
    <w:rPr>
      <w:rFonts w:asciiTheme="majorHAnsi" w:eastAsiaTheme="majorEastAsia" w:hAnsiTheme="majorHAnsi" w:cstheme="majorBidi"/>
      <w:i/>
      <w:iCs/>
      <w:color w:val="1F4D78" w:themeColor="accent1" w:themeShade="7F"/>
      <w:sz w:val="22"/>
      <w:szCs w:val="22"/>
      <w:lang w:eastAsia="en-US"/>
    </w:rPr>
  </w:style>
  <w:style w:type="paragraph" w:styleId="Ttulo8">
    <w:name w:val="heading 8"/>
    <w:basedOn w:val="Normal"/>
    <w:next w:val="Normal"/>
    <w:link w:val="Ttulo8Char"/>
    <w:unhideWhenUsed/>
    <w:qFormat/>
    <w:rsid w:val="003716C4"/>
    <w:pPr>
      <w:keepNext/>
      <w:keepLines/>
      <w:overflowPunct/>
      <w:autoSpaceDE/>
      <w:autoSpaceDN/>
      <w:adjustRightInd/>
      <w:spacing w:before="40" w:line="259" w:lineRule="auto"/>
      <w:textAlignment w:val="auto"/>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har"/>
    <w:unhideWhenUsed/>
    <w:qFormat/>
    <w:rsid w:val="003716C4"/>
    <w:pPr>
      <w:overflowPunct/>
      <w:autoSpaceDE/>
      <w:autoSpaceDN/>
      <w:adjustRightInd/>
      <w:spacing w:before="240" w:after="60"/>
      <w:textAlignment w:val="auto"/>
      <w:outlineLvl w:val="8"/>
    </w:pPr>
    <w:rPr>
      <w:rFonts w:ascii="Cambria" w:hAnsi="Cambria"/>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46924"/>
    <w:pPr>
      <w:jc w:val="both"/>
    </w:pPr>
    <w:rPr>
      <w:rFonts w:ascii="Times New Roman" w:hAnsi="Times New Roman"/>
      <w:sz w:val="24"/>
    </w:rPr>
  </w:style>
  <w:style w:type="character" w:customStyle="1" w:styleId="CorpodetextoChar">
    <w:name w:val="Corpo de texto Char"/>
    <w:basedOn w:val="Fontepargpadro"/>
    <w:link w:val="Corpodetexto"/>
    <w:rsid w:val="00E46924"/>
    <w:rPr>
      <w:rFonts w:ascii="Times New Roman" w:eastAsia="Times New Roman" w:hAnsi="Times New Roman" w:cs="Times New Roman"/>
      <w:sz w:val="24"/>
      <w:szCs w:val="20"/>
      <w:lang w:eastAsia="pt-BR"/>
    </w:rPr>
  </w:style>
  <w:style w:type="paragraph" w:styleId="Ttulo">
    <w:name w:val="Title"/>
    <w:basedOn w:val="Normal"/>
    <w:link w:val="TtuloChar"/>
    <w:qFormat/>
    <w:rsid w:val="00E46924"/>
    <w:pPr>
      <w:jc w:val="center"/>
    </w:pPr>
    <w:rPr>
      <w:rFonts w:ascii="Times New Roman" w:hAnsi="Times New Roman"/>
      <w:b/>
      <w:sz w:val="24"/>
    </w:rPr>
  </w:style>
  <w:style w:type="character" w:customStyle="1" w:styleId="TtuloChar">
    <w:name w:val="Título Char"/>
    <w:basedOn w:val="Fontepargpadro"/>
    <w:link w:val="Ttulo"/>
    <w:rsid w:val="00E46924"/>
    <w:rPr>
      <w:rFonts w:ascii="Times New Roman" w:eastAsia="Times New Roman" w:hAnsi="Times New Roman" w:cs="Times New Roman"/>
      <w:b/>
      <w:sz w:val="24"/>
      <w:szCs w:val="20"/>
      <w:lang w:eastAsia="pt-BR"/>
    </w:rPr>
  </w:style>
  <w:style w:type="paragraph" w:styleId="Recuodecorpodetexto2">
    <w:name w:val="Body Text Indent 2"/>
    <w:basedOn w:val="Normal"/>
    <w:link w:val="Recuodecorpodetexto2Char"/>
    <w:rsid w:val="00E46924"/>
    <w:pPr>
      <w:spacing w:after="120" w:line="480" w:lineRule="auto"/>
      <w:ind w:left="283"/>
    </w:pPr>
  </w:style>
  <w:style w:type="character" w:customStyle="1" w:styleId="Recuodecorpodetexto2Char">
    <w:name w:val="Recuo de corpo de texto 2 Char"/>
    <w:basedOn w:val="Fontepargpadro"/>
    <w:link w:val="Recuodecorpodetexto2"/>
    <w:rsid w:val="00E46924"/>
    <w:rPr>
      <w:rFonts w:ascii="MS Sans Serif" w:eastAsia="Times New Roman" w:hAnsi="MS Sans Serif" w:cs="Times New Roman"/>
      <w:sz w:val="20"/>
      <w:szCs w:val="20"/>
      <w:lang w:eastAsia="pt-BR"/>
    </w:rPr>
  </w:style>
  <w:style w:type="character" w:styleId="Forte">
    <w:name w:val="Strong"/>
    <w:uiPriority w:val="22"/>
    <w:qFormat/>
    <w:rsid w:val="00E46924"/>
    <w:rPr>
      <w:b/>
      <w:bCs/>
    </w:rPr>
  </w:style>
  <w:style w:type="paragraph" w:styleId="Corpodetexto2">
    <w:name w:val="Body Text 2"/>
    <w:basedOn w:val="Normal"/>
    <w:link w:val="Corpodetexto2Char"/>
    <w:unhideWhenUsed/>
    <w:rsid w:val="00E46924"/>
    <w:pPr>
      <w:spacing w:after="120" w:line="480" w:lineRule="auto"/>
    </w:pPr>
  </w:style>
  <w:style w:type="character" w:customStyle="1" w:styleId="Corpodetexto2Char">
    <w:name w:val="Corpo de texto 2 Char"/>
    <w:basedOn w:val="Fontepargpadro"/>
    <w:link w:val="Corpodetexto2"/>
    <w:rsid w:val="00E46924"/>
    <w:rPr>
      <w:rFonts w:ascii="MS Sans Serif" w:eastAsia="Times New Roman" w:hAnsi="MS Sans Serif" w:cs="Times New Roman"/>
      <w:sz w:val="20"/>
      <w:szCs w:val="20"/>
      <w:lang w:eastAsia="pt-BR"/>
    </w:rPr>
  </w:style>
  <w:style w:type="character" w:styleId="nfase">
    <w:name w:val="Emphasis"/>
    <w:uiPriority w:val="20"/>
    <w:qFormat/>
    <w:rsid w:val="00E46924"/>
    <w:rPr>
      <w:i/>
      <w:iCs/>
    </w:rPr>
  </w:style>
  <w:style w:type="paragraph" w:styleId="PargrafodaLista">
    <w:name w:val="List Paragraph"/>
    <w:basedOn w:val="Normal"/>
    <w:qFormat/>
    <w:rsid w:val="00E46924"/>
    <w:pPr>
      <w:overflowPunct/>
      <w:autoSpaceDE/>
      <w:autoSpaceDN/>
      <w:adjustRightInd/>
      <w:ind w:left="708"/>
      <w:textAlignment w:val="auto"/>
    </w:pPr>
    <w:rPr>
      <w:rFonts w:ascii="Times New Roman" w:hAnsi="Times New Roman"/>
      <w:sz w:val="24"/>
    </w:rPr>
  </w:style>
  <w:style w:type="paragraph" w:customStyle="1" w:styleId="Default">
    <w:name w:val="Default"/>
    <w:rsid w:val="00E46924"/>
    <w:pPr>
      <w:widowControl w:val="0"/>
      <w:suppressAutoHyphens/>
      <w:autoSpaceDE w:val="0"/>
      <w:spacing w:after="0" w:line="240" w:lineRule="auto"/>
    </w:pPr>
    <w:rPr>
      <w:rFonts w:ascii="MLMPJP+TimesNewRoman" w:eastAsia="Arial" w:hAnsi="MLMPJP+TimesNewRoman" w:cs="MLMPJP+TimesNewRoman"/>
      <w:color w:val="000000"/>
      <w:sz w:val="24"/>
      <w:szCs w:val="24"/>
      <w:lang w:val="en-US" w:eastAsia="ar-SA"/>
    </w:rPr>
  </w:style>
  <w:style w:type="paragraph" w:styleId="Cabealho">
    <w:name w:val="header"/>
    <w:aliases w:val="encabezado,hd,he,Cabeçalho superior,foote,Heading 1a"/>
    <w:basedOn w:val="Normal"/>
    <w:link w:val="CabealhoChar"/>
    <w:uiPriority w:val="99"/>
    <w:unhideWhenUsed/>
    <w:rsid w:val="00E46924"/>
    <w:pPr>
      <w:tabs>
        <w:tab w:val="center" w:pos="4252"/>
        <w:tab w:val="right" w:pos="8504"/>
      </w:tabs>
    </w:pPr>
  </w:style>
  <w:style w:type="character" w:customStyle="1" w:styleId="CabealhoChar">
    <w:name w:val="Cabeçalho Char"/>
    <w:aliases w:val="encabezado Char,hd Char,he Char,Cabeçalho superior Char,foote Char,Heading 1a Char"/>
    <w:basedOn w:val="Fontepargpadro"/>
    <w:link w:val="Cabealho"/>
    <w:uiPriority w:val="99"/>
    <w:rsid w:val="00E46924"/>
    <w:rPr>
      <w:rFonts w:ascii="MS Sans Serif" w:eastAsia="Times New Roman" w:hAnsi="MS Sans Serif" w:cs="Times New Roman"/>
      <w:sz w:val="20"/>
      <w:szCs w:val="20"/>
      <w:lang w:eastAsia="pt-BR"/>
    </w:rPr>
  </w:style>
  <w:style w:type="paragraph" w:styleId="Rodap">
    <w:name w:val="footer"/>
    <w:basedOn w:val="Normal"/>
    <w:link w:val="RodapChar"/>
    <w:uiPriority w:val="99"/>
    <w:unhideWhenUsed/>
    <w:rsid w:val="00E46924"/>
    <w:pPr>
      <w:tabs>
        <w:tab w:val="center" w:pos="4252"/>
        <w:tab w:val="right" w:pos="8504"/>
      </w:tabs>
    </w:pPr>
  </w:style>
  <w:style w:type="character" w:customStyle="1" w:styleId="RodapChar">
    <w:name w:val="Rodapé Char"/>
    <w:basedOn w:val="Fontepargpadro"/>
    <w:link w:val="Rodap"/>
    <w:uiPriority w:val="99"/>
    <w:rsid w:val="00E46924"/>
    <w:rPr>
      <w:rFonts w:ascii="MS Sans Serif" w:eastAsia="Times New Roman" w:hAnsi="MS Sans Serif" w:cs="Times New Roman"/>
      <w:sz w:val="20"/>
      <w:szCs w:val="20"/>
      <w:lang w:eastAsia="pt-BR"/>
    </w:rPr>
  </w:style>
  <w:style w:type="table" w:styleId="Tabelacomgrade">
    <w:name w:val="Table Grid"/>
    <w:basedOn w:val="Tabelanormal"/>
    <w:rsid w:val="009104C3"/>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3716C4"/>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3716C4"/>
    <w:rPr>
      <w:rFonts w:ascii="Times New Roman" w:eastAsia="Times New Roman" w:hAnsi="Times New Roman" w:cs="Times New Roman"/>
      <w:b/>
      <w:sz w:val="24"/>
      <w:szCs w:val="20"/>
      <w:lang w:val="x-none" w:eastAsia="x-none"/>
    </w:rPr>
  </w:style>
  <w:style w:type="character" w:customStyle="1" w:styleId="Ttulo3Char">
    <w:name w:val="Título 3 Char"/>
    <w:basedOn w:val="Fontepargpadro"/>
    <w:link w:val="Ttulo3"/>
    <w:uiPriority w:val="9"/>
    <w:rsid w:val="003716C4"/>
    <w:rPr>
      <w:rFonts w:ascii="Arial" w:eastAsia="Times New Roman" w:hAnsi="Arial" w:cs="Times New Roman"/>
      <w:b/>
      <w:sz w:val="26"/>
      <w:szCs w:val="20"/>
      <w:lang w:eastAsia="pt-BR"/>
    </w:rPr>
  </w:style>
  <w:style w:type="character" w:customStyle="1" w:styleId="Ttulo4Char">
    <w:name w:val="Título 4 Char"/>
    <w:basedOn w:val="Fontepargpadro"/>
    <w:link w:val="Ttulo4"/>
    <w:uiPriority w:val="9"/>
    <w:rsid w:val="003716C4"/>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rsid w:val="003716C4"/>
    <w:rPr>
      <w:rFonts w:ascii="Arial" w:eastAsia="Times New Roman" w:hAnsi="Arial" w:cs="Times New Roman"/>
      <w:b/>
      <w:sz w:val="28"/>
      <w:szCs w:val="24"/>
      <w:lang w:val="x-none" w:eastAsia="x-none"/>
    </w:rPr>
  </w:style>
  <w:style w:type="character" w:customStyle="1" w:styleId="Ttulo6Char">
    <w:name w:val="Título 6 Char"/>
    <w:basedOn w:val="Fontepargpadro"/>
    <w:link w:val="Ttulo6"/>
    <w:rsid w:val="003716C4"/>
    <w:rPr>
      <w:rFonts w:ascii="Arial" w:eastAsia="Times New Roman" w:hAnsi="Arial" w:cs="Times New Roman"/>
      <w:b/>
      <w:sz w:val="28"/>
      <w:szCs w:val="24"/>
      <w:lang w:val="x-none" w:eastAsia="x-none"/>
    </w:rPr>
  </w:style>
  <w:style w:type="character" w:customStyle="1" w:styleId="Ttulo7Char">
    <w:name w:val="Título 7 Char"/>
    <w:basedOn w:val="Fontepargpadro"/>
    <w:link w:val="Ttulo7"/>
    <w:rsid w:val="003716C4"/>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rsid w:val="003716C4"/>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rsid w:val="003716C4"/>
    <w:rPr>
      <w:rFonts w:ascii="Cambria" w:eastAsia="Times New Roman" w:hAnsi="Cambria" w:cs="Times New Roman"/>
      <w:sz w:val="20"/>
      <w:szCs w:val="20"/>
      <w:lang w:val="x-none" w:eastAsia="x-none"/>
    </w:rPr>
  </w:style>
  <w:style w:type="character" w:styleId="Hyperlink">
    <w:name w:val="Hyperlink"/>
    <w:rsid w:val="003716C4"/>
    <w:rPr>
      <w:color w:val="0000FF"/>
      <w:u w:val="single"/>
    </w:rPr>
  </w:style>
  <w:style w:type="paragraph" w:styleId="Recuodecorpodetexto">
    <w:name w:val="Body Text Indent"/>
    <w:basedOn w:val="Normal"/>
    <w:link w:val="RecuodecorpodetextoChar"/>
    <w:rsid w:val="003716C4"/>
    <w:pPr>
      <w:spacing w:after="120"/>
      <w:ind w:left="283"/>
    </w:pPr>
  </w:style>
  <w:style w:type="character" w:customStyle="1" w:styleId="RecuodecorpodetextoChar">
    <w:name w:val="Recuo de corpo de texto Char"/>
    <w:basedOn w:val="Fontepargpadro"/>
    <w:link w:val="Recuodecorpodetexto"/>
    <w:rsid w:val="003716C4"/>
    <w:rPr>
      <w:rFonts w:ascii="MS Sans Serif" w:eastAsia="Times New Roman" w:hAnsi="MS Sans Serif" w:cs="Times New Roman"/>
      <w:sz w:val="20"/>
      <w:szCs w:val="20"/>
      <w:lang w:eastAsia="pt-BR"/>
    </w:rPr>
  </w:style>
  <w:style w:type="paragraph" w:styleId="Corpodetexto3">
    <w:name w:val="Body Text 3"/>
    <w:basedOn w:val="Normal"/>
    <w:link w:val="Corpodetexto3Char"/>
    <w:rsid w:val="003716C4"/>
    <w:pPr>
      <w:spacing w:after="120"/>
    </w:pPr>
    <w:rPr>
      <w:sz w:val="16"/>
      <w:szCs w:val="16"/>
    </w:rPr>
  </w:style>
  <w:style w:type="character" w:customStyle="1" w:styleId="Corpodetexto3Char">
    <w:name w:val="Corpo de texto 3 Char"/>
    <w:basedOn w:val="Fontepargpadro"/>
    <w:link w:val="Corpodetexto3"/>
    <w:rsid w:val="003716C4"/>
    <w:rPr>
      <w:rFonts w:ascii="MS Sans Serif" w:eastAsia="Times New Roman" w:hAnsi="MS Sans Serif" w:cs="Times New Roman"/>
      <w:sz w:val="16"/>
      <w:szCs w:val="16"/>
      <w:lang w:eastAsia="pt-BR"/>
    </w:rPr>
  </w:style>
  <w:style w:type="paragraph" w:customStyle="1" w:styleId="P30">
    <w:name w:val="P30"/>
    <w:basedOn w:val="Normal"/>
    <w:rsid w:val="003716C4"/>
    <w:pPr>
      <w:overflowPunct/>
      <w:autoSpaceDE/>
      <w:autoSpaceDN/>
      <w:adjustRightInd/>
      <w:snapToGrid w:val="0"/>
      <w:jc w:val="both"/>
      <w:textAlignment w:val="auto"/>
    </w:pPr>
    <w:rPr>
      <w:rFonts w:ascii="Times New Roman" w:hAnsi="Times New Roman"/>
      <w:b/>
      <w:sz w:val="24"/>
    </w:rPr>
  </w:style>
  <w:style w:type="paragraph" w:customStyle="1" w:styleId="PADRAO">
    <w:name w:val="PADRAO"/>
    <w:basedOn w:val="Normal"/>
    <w:rsid w:val="003716C4"/>
    <w:pPr>
      <w:overflowPunct/>
      <w:autoSpaceDE/>
      <w:autoSpaceDN/>
      <w:adjustRightInd/>
      <w:jc w:val="both"/>
      <w:textAlignment w:val="auto"/>
    </w:pPr>
    <w:rPr>
      <w:rFonts w:ascii="Tms Rmn" w:hAnsi="Tms Rmn"/>
      <w:sz w:val="24"/>
    </w:rPr>
  </w:style>
  <w:style w:type="paragraph" w:customStyle="1" w:styleId="WW-NormalWeb">
    <w:name w:val="WW-Normal (Web)"/>
    <w:basedOn w:val="Normal"/>
    <w:rsid w:val="003716C4"/>
    <w:pPr>
      <w:suppressAutoHyphens/>
      <w:overflowPunct/>
      <w:autoSpaceDE/>
      <w:autoSpaceDN/>
      <w:adjustRightInd/>
      <w:spacing w:before="100" w:after="100"/>
      <w:textAlignment w:val="auto"/>
    </w:pPr>
    <w:rPr>
      <w:rFonts w:ascii="Times New Roman" w:hAnsi="Times New Roman"/>
      <w:color w:val="000000"/>
      <w:sz w:val="24"/>
    </w:rPr>
  </w:style>
  <w:style w:type="paragraph" w:customStyle="1" w:styleId="Corpodetexto1">
    <w:name w:val="Corpo de texto1"/>
    <w:basedOn w:val="Normal"/>
    <w:rsid w:val="003716C4"/>
    <w:pPr>
      <w:overflowPunct/>
      <w:autoSpaceDE/>
      <w:autoSpaceDN/>
      <w:adjustRightInd/>
      <w:jc w:val="both"/>
      <w:textAlignment w:val="auto"/>
    </w:pPr>
    <w:rPr>
      <w:rFonts w:ascii="Times New Roman" w:hAnsi="Times New Roman"/>
      <w:sz w:val="22"/>
    </w:rPr>
  </w:style>
  <w:style w:type="paragraph" w:customStyle="1" w:styleId="A252575">
    <w:name w:val="_A252575"/>
    <w:basedOn w:val="Normal"/>
    <w:rsid w:val="003716C4"/>
    <w:pPr>
      <w:overflowPunct/>
      <w:autoSpaceDE/>
      <w:autoSpaceDN/>
      <w:adjustRightInd/>
      <w:ind w:left="3456" w:firstLine="3456"/>
      <w:jc w:val="both"/>
      <w:textAlignment w:val="auto"/>
    </w:pPr>
    <w:rPr>
      <w:rFonts w:ascii="Tms Rmn" w:hAnsi="Tms Rmn"/>
      <w:sz w:val="24"/>
    </w:rPr>
  </w:style>
  <w:style w:type="paragraph" w:customStyle="1" w:styleId="-PGINA-">
    <w:name w:val="- PÁGINA -"/>
    <w:rsid w:val="003716C4"/>
    <w:pPr>
      <w:spacing w:after="0" w:line="240" w:lineRule="auto"/>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3716C4"/>
    <w:pPr>
      <w:overflowPunct/>
      <w:autoSpaceDE/>
      <w:autoSpaceDN/>
      <w:adjustRightInd/>
      <w:ind w:firstLine="1416"/>
      <w:jc w:val="both"/>
      <w:textAlignment w:val="auto"/>
    </w:pPr>
    <w:rPr>
      <w:rFonts w:ascii="Arial" w:hAnsi="Arial"/>
      <w:sz w:val="28"/>
      <w:szCs w:val="24"/>
      <w:lang w:val="x-none" w:eastAsia="x-none"/>
    </w:rPr>
  </w:style>
  <w:style w:type="character" w:customStyle="1" w:styleId="Recuodecorpodetexto3Char">
    <w:name w:val="Recuo de corpo de texto 3 Char"/>
    <w:basedOn w:val="Fontepargpadro"/>
    <w:link w:val="Recuodecorpodetexto3"/>
    <w:rsid w:val="003716C4"/>
    <w:rPr>
      <w:rFonts w:ascii="Arial" w:eastAsia="Times New Roman" w:hAnsi="Arial" w:cs="Times New Roman"/>
      <w:sz w:val="28"/>
      <w:szCs w:val="24"/>
      <w:lang w:val="x-none" w:eastAsia="x-none"/>
    </w:rPr>
  </w:style>
  <w:style w:type="paragraph" w:styleId="NormalWeb">
    <w:name w:val="Normal (Web)"/>
    <w:basedOn w:val="Normal"/>
    <w:uiPriority w:val="99"/>
    <w:rsid w:val="003716C4"/>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Nmerodepgina">
    <w:name w:val="page number"/>
    <w:basedOn w:val="Fontepargpadro"/>
    <w:rsid w:val="003716C4"/>
  </w:style>
  <w:style w:type="paragraph" w:styleId="Textodebalo">
    <w:name w:val="Balloon Text"/>
    <w:basedOn w:val="Normal"/>
    <w:link w:val="TextodebaloChar"/>
    <w:rsid w:val="003716C4"/>
    <w:pPr>
      <w:overflowPunct/>
      <w:autoSpaceDE/>
      <w:autoSpaceDN/>
      <w:adjustRightInd/>
      <w:textAlignment w:val="auto"/>
    </w:pPr>
    <w:rPr>
      <w:rFonts w:ascii="Tahoma" w:hAnsi="Tahoma"/>
      <w:sz w:val="16"/>
      <w:szCs w:val="16"/>
      <w:lang w:val="x-none" w:eastAsia="x-none"/>
    </w:rPr>
  </w:style>
  <w:style w:type="character" w:customStyle="1" w:styleId="TextodebaloChar">
    <w:name w:val="Texto de balão Char"/>
    <w:basedOn w:val="Fontepargpadro"/>
    <w:link w:val="Textodebalo"/>
    <w:rsid w:val="003716C4"/>
    <w:rPr>
      <w:rFonts w:ascii="Tahoma" w:eastAsia="Times New Roman" w:hAnsi="Tahoma" w:cs="Times New Roman"/>
      <w:sz w:val="16"/>
      <w:szCs w:val="16"/>
      <w:lang w:val="x-none" w:eastAsia="x-none"/>
    </w:rPr>
  </w:style>
  <w:style w:type="paragraph" w:styleId="Textodenotaderodap">
    <w:name w:val="footnote text"/>
    <w:basedOn w:val="Normal"/>
    <w:link w:val="TextodenotaderodapChar"/>
    <w:unhideWhenUsed/>
    <w:rsid w:val="003716C4"/>
    <w:pPr>
      <w:overflowPunct/>
      <w:autoSpaceDE/>
      <w:autoSpaceDN/>
      <w:adjustRightInd/>
      <w:textAlignment w:val="auto"/>
    </w:pPr>
    <w:rPr>
      <w:rFonts w:ascii="Calibri" w:eastAsia="Calibri" w:hAnsi="Calibri"/>
      <w:lang w:val="x-none" w:eastAsia="en-US"/>
    </w:rPr>
  </w:style>
  <w:style w:type="character" w:customStyle="1" w:styleId="TextodenotaderodapChar">
    <w:name w:val="Texto de nota de rodapé Char"/>
    <w:basedOn w:val="Fontepargpadro"/>
    <w:link w:val="Textodenotaderodap"/>
    <w:rsid w:val="003716C4"/>
    <w:rPr>
      <w:rFonts w:ascii="Calibri" w:eastAsia="Calibri" w:hAnsi="Calibri" w:cs="Times New Roman"/>
      <w:sz w:val="20"/>
      <w:szCs w:val="20"/>
      <w:lang w:val="x-none"/>
    </w:rPr>
  </w:style>
  <w:style w:type="character" w:styleId="Refdenotaderodap">
    <w:name w:val="footnote reference"/>
    <w:uiPriority w:val="99"/>
    <w:unhideWhenUsed/>
    <w:rsid w:val="003716C4"/>
    <w:rPr>
      <w:vertAlign w:val="superscript"/>
    </w:rPr>
  </w:style>
  <w:style w:type="paragraph" w:customStyle="1" w:styleId="p27">
    <w:name w:val="p27"/>
    <w:basedOn w:val="Normal"/>
    <w:rsid w:val="003716C4"/>
    <w:pPr>
      <w:widowControl w:val="0"/>
      <w:tabs>
        <w:tab w:val="left" w:pos="720"/>
      </w:tabs>
      <w:overflowPunct/>
      <w:autoSpaceDE/>
      <w:autoSpaceDN/>
      <w:adjustRightInd/>
      <w:snapToGrid w:val="0"/>
      <w:jc w:val="both"/>
      <w:textAlignment w:val="auto"/>
    </w:pPr>
    <w:rPr>
      <w:rFonts w:ascii="Times New Roman" w:hAnsi="Times New Roman"/>
      <w:sz w:val="24"/>
      <w:szCs w:val="24"/>
    </w:rPr>
  </w:style>
  <w:style w:type="paragraph" w:customStyle="1" w:styleId="CESAR">
    <w:name w:val="CESAR"/>
    <w:basedOn w:val="Normal"/>
    <w:rsid w:val="003716C4"/>
    <w:pPr>
      <w:overflowPunct/>
      <w:autoSpaceDE/>
      <w:autoSpaceDN/>
      <w:adjustRightInd/>
      <w:ind w:firstLine="1584"/>
      <w:jc w:val="both"/>
      <w:textAlignment w:val="auto"/>
    </w:pPr>
    <w:rPr>
      <w:rFonts w:ascii="Arial" w:hAnsi="Arial"/>
      <w:sz w:val="24"/>
    </w:rPr>
  </w:style>
  <w:style w:type="table" w:styleId="Tabelaclssica4">
    <w:name w:val="Table Classic 4"/>
    <w:basedOn w:val="Tabelanormal"/>
    <w:rsid w:val="003716C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lssica1">
    <w:name w:val="Table Classic 1"/>
    <w:basedOn w:val="Tabelanormal"/>
    <w:rsid w:val="003716C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rsid w:val="003716C4"/>
    <w:pPr>
      <w:spacing w:after="0" w:line="240" w:lineRule="auto"/>
    </w:pPr>
    <w:rPr>
      <w:rFonts w:ascii="Times New Roman" w:eastAsia="Times New Roman" w:hAnsi="Times New Roman" w:cs="Times New Roman"/>
      <w:sz w:val="20"/>
      <w:szCs w:val="20"/>
      <w:lang w:eastAsia="pt-B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3">
    <w:name w:val="Table Grid 3"/>
    <w:basedOn w:val="Tabelanormal"/>
    <w:rsid w:val="003716C4"/>
    <w:pPr>
      <w:spacing w:after="0" w:line="240" w:lineRule="auto"/>
    </w:pPr>
    <w:rPr>
      <w:rFonts w:ascii="Times New Roman" w:eastAsia="Times New Roman" w:hAnsi="Times New Roman" w:cs="Times New Roman"/>
      <w:sz w:val="20"/>
      <w:szCs w:val="20"/>
      <w:lang w:eastAsia="pt-B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5">
    <w:name w:val="Table Grid 5"/>
    <w:basedOn w:val="Tabelanormal"/>
    <w:rsid w:val="003716C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emcolunas1">
    <w:name w:val="Table Columns 1"/>
    <w:basedOn w:val="Tabelanormal"/>
    <w:rsid w:val="003716C4"/>
    <w:pPr>
      <w:spacing w:after="0" w:line="240" w:lineRule="auto"/>
    </w:pPr>
    <w:rPr>
      <w:rFonts w:ascii="Times New Roman" w:eastAsia="Times New Roman" w:hAnsi="Times New Roman" w:cs="Times New Roman"/>
      <w:b/>
      <w:bCs/>
      <w:sz w:val="20"/>
      <w:szCs w:val="20"/>
      <w:lang w:eastAsia="pt-B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e">
    <w:name w:val="Table Elegant"/>
    <w:basedOn w:val="Tabelanormal"/>
    <w:rsid w:val="003716C4"/>
    <w:pPr>
      <w:spacing w:after="0" w:line="240" w:lineRule="auto"/>
    </w:pPr>
    <w:rPr>
      <w:rFonts w:ascii="Times New Roman" w:eastAsia="Times New Roman" w:hAnsi="Times New Roman" w:cs="Times New Roman"/>
      <w:sz w:val="20"/>
      <w:szCs w:val="20"/>
      <w:lang w:eastAsia="pt-B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3716C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16C4"/>
    <w:pPr>
      <w:widowControl w:val="0"/>
      <w:overflowPunct/>
      <w:adjustRightInd/>
      <w:textAlignment w:val="auto"/>
    </w:pPr>
    <w:rPr>
      <w:rFonts w:ascii="Tahoma" w:eastAsia="Tahoma" w:hAnsi="Tahoma" w:cs="Tahoma"/>
      <w:sz w:val="22"/>
      <w:szCs w:val="22"/>
      <w:lang w:val="pt-PT" w:eastAsia="pt-PT" w:bidi="pt-PT"/>
    </w:rPr>
  </w:style>
  <w:style w:type="paragraph" w:customStyle="1" w:styleId="western">
    <w:name w:val="western"/>
    <w:basedOn w:val="Normal"/>
    <w:rsid w:val="003716C4"/>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SemEspaamento">
    <w:name w:val="No Spacing"/>
    <w:uiPriority w:val="1"/>
    <w:qFormat/>
    <w:rsid w:val="003716C4"/>
    <w:pPr>
      <w:spacing w:after="0" w:line="240" w:lineRule="auto"/>
    </w:pPr>
    <w:rPr>
      <w:rFonts w:ascii="Arial" w:eastAsia="Times New Roman" w:hAnsi="Arial" w:cs="Arial"/>
      <w:sz w:val="28"/>
      <w:szCs w:val="24"/>
      <w:lang w:eastAsia="pt-BR"/>
    </w:rPr>
  </w:style>
  <w:style w:type="paragraph" w:styleId="Cabealhodamensagem">
    <w:name w:val="Message Header"/>
    <w:basedOn w:val="Normal"/>
    <w:link w:val="CabealhodamensagemChar"/>
    <w:rsid w:val="003716C4"/>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rFonts w:ascii="Arial" w:hAnsi="Arial"/>
      <w:sz w:val="24"/>
      <w:lang w:val="x-none" w:eastAsia="x-none"/>
    </w:rPr>
  </w:style>
  <w:style w:type="character" w:customStyle="1" w:styleId="CabealhodamensagemChar">
    <w:name w:val="Cabeçalho da mensagem Char"/>
    <w:basedOn w:val="Fontepargpadro"/>
    <w:link w:val="Cabealhodamensagem"/>
    <w:rsid w:val="003716C4"/>
    <w:rPr>
      <w:rFonts w:ascii="Arial" w:eastAsia="Times New Roman" w:hAnsi="Arial" w:cs="Times New Roman"/>
      <w:sz w:val="24"/>
      <w:szCs w:val="20"/>
      <w:shd w:val="pct20" w:color="auto" w:fill="auto"/>
      <w:lang w:val="x-none" w:eastAsia="x-none"/>
    </w:rPr>
  </w:style>
  <w:style w:type="paragraph" w:styleId="TextosemFormatao">
    <w:name w:val="Plain Text"/>
    <w:basedOn w:val="Normal"/>
    <w:link w:val="TextosemFormataoChar"/>
    <w:rsid w:val="003716C4"/>
    <w:pPr>
      <w:overflowPunct/>
      <w:autoSpaceDE/>
      <w:autoSpaceDN/>
      <w:adjustRightInd/>
      <w:textAlignment w:val="auto"/>
    </w:pPr>
    <w:rPr>
      <w:rFonts w:ascii="Courier New" w:hAnsi="Courier New"/>
      <w:lang w:val="x-none" w:eastAsia="x-none"/>
    </w:rPr>
  </w:style>
  <w:style w:type="character" w:customStyle="1" w:styleId="TextosemFormataoChar">
    <w:name w:val="Texto sem Formatação Char"/>
    <w:basedOn w:val="Fontepargpadro"/>
    <w:link w:val="TextosemFormatao"/>
    <w:rsid w:val="003716C4"/>
    <w:rPr>
      <w:rFonts w:ascii="Courier New" w:eastAsia="Times New Roman" w:hAnsi="Courier New" w:cs="Times New Roman"/>
      <w:sz w:val="20"/>
      <w:szCs w:val="20"/>
      <w:lang w:val="x-none" w:eastAsia="x-none"/>
    </w:rPr>
  </w:style>
  <w:style w:type="paragraph" w:customStyle="1" w:styleId="Corpodetexto21">
    <w:name w:val="Corpo de texto 21"/>
    <w:basedOn w:val="Normal"/>
    <w:rsid w:val="003716C4"/>
    <w:pPr>
      <w:overflowPunct/>
      <w:autoSpaceDE/>
      <w:autoSpaceDN/>
      <w:adjustRightInd/>
      <w:ind w:right="-567"/>
      <w:jc w:val="both"/>
      <w:textAlignment w:val="auto"/>
    </w:pPr>
    <w:rPr>
      <w:rFonts w:ascii="Times New Roman" w:hAnsi="Times New Roman"/>
      <w:b/>
      <w:sz w:val="24"/>
    </w:rPr>
  </w:style>
  <w:style w:type="paragraph" w:styleId="Subttulo">
    <w:name w:val="Subtitle"/>
    <w:basedOn w:val="Normal"/>
    <w:link w:val="SubttuloChar"/>
    <w:qFormat/>
    <w:rsid w:val="003716C4"/>
    <w:pPr>
      <w:overflowPunct/>
      <w:autoSpaceDE/>
      <w:autoSpaceDN/>
      <w:adjustRightInd/>
      <w:jc w:val="center"/>
      <w:textAlignment w:val="auto"/>
    </w:pPr>
    <w:rPr>
      <w:rFonts w:ascii="Arial" w:hAnsi="Arial"/>
      <w:b/>
      <w:color w:val="000000"/>
      <w:sz w:val="30"/>
      <w:u w:val="single"/>
      <w:lang w:val="x-none" w:eastAsia="x-none"/>
    </w:rPr>
  </w:style>
  <w:style w:type="character" w:customStyle="1" w:styleId="SubttuloChar">
    <w:name w:val="Subtítulo Char"/>
    <w:basedOn w:val="Fontepargpadro"/>
    <w:link w:val="Subttulo"/>
    <w:rsid w:val="003716C4"/>
    <w:rPr>
      <w:rFonts w:ascii="Arial" w:eastAsia="Times New Roman" w:hAnsi="Arial" w:cs="Times New Roman"/>
      <w:b/>
      <w:color w:val="000000"/>
      <w:sz w:val="30"/>
      <w:szCs w:val="20"/>
      <w:u w:val="single"/>
      <w:lang w:val="x-none" w:eastAsia="x-none"/>
    </w:rPr>
  </w:style>
  <w:style w:type="paragraph" w:styleId="Lista3">
    <w:name w:val="List 3"/>
    <w:basedOn w:val="Normal"/>
    <w:uiPriority w:val="99"/>
    <w:unhideWhenUsed/>
    <w:rsid w:val="003716C4"/>
    <w:pPr>
      <w:overflowPunct/>
      <w:autoSpaceDE/>
      <w:autoSpaceDN/>
      <w:adjustRightInd/>
      <w:ind w:left="849" w:hanging="283"/>
      <w:contextualSpacing/>
      <w:jc w:val="both"/>
      <w:textAlignment w:val="auto"/>
    </w:pPr>
    <w:rPr>
      <w:rFonts w:ascii="Georgia" w:hAnsi="Georgia"/>
      <w:color w:val="000000"/>
      <w:sz w:val="24"/>
    </w:rPr>
  </w:style>
  <w:style w:type="paragraph" w:customStyle="1" w:styleId="Itemaaa">
    <w:name w:val="Item a.a.a"/>
    <w:basedOn w:val="Normal"/>
    <w:rsid w:val="003716C4"/>
    <w:pPr>
      <w:widowControl w:val="0"/>
      <w:numPr>
        <w:ilvl w:val="2"/>
        <w:numId w:val="1"/>
      </w:numPr>
      <w:suppressAutoHyphens/>
      <w:overflowPunct/>
      <w:autoSpaceDE/>
      <w:autoSpaceDN/>
      <w:adjustRightInd/>
      <w:spacing w:after="120"/>
      <w:textAlignment w:val="auto"/>
      <w:outlineLvl w:val="2"/>
    </w:pPr>
    <w:rPr>
      <w:rFonts w:ascii="Times New Roman" w:hAnsi="Times New Roman"/>
      <w:sz w:val="24"/>
      <w:szCs w:val="24"/>
      <w:lang w:eastAsia="ar-SA"/>
    </w:rPr>
  </w:style>
  <w:style w:type="paragraph" w:customStyle="1" w:styleId="Corpodetexto31">
    <w:name w:val="Corpo de texto 31"/>
    <w:basedOn w:val="Normal"/>
    <w:rsid w:val="003716C4"/>
    <w:pPr>
      <w:suppressAutoHyphens/>
      <w:overflowPunct/>
      <w:autoSpaceDE/>
      <w:autoSpaceDN/>
      <w:adjustRightInd/>
      <w:ind w:right="-1"/>
      <w:jc w:val="both"/>
      <w:textAlignment w:val="auto"/>
    </w:pPr>
    <w:rPr>
      <w:rFonts w:ascii="Times New Roman" w:hAnsi="Times New Roman"/>
      <w:b/>
      <w:sz w:val="24"/>
      <w:szCs w:val="24"/>
      <w:lang w:eastAsia="ar-SA"/>
    </w:rPr>
  </w:style>
  <w:style w:type="paragraph" w:styleId="MapadoDocumento">
    <w:name w:val="Document Map"/>
    <w:basedOn w:val="Normal"/>
    <w:link w:val="MapadoDocumentoChar"/>
    <w:rsid w:val="003716C4"/>
    <w:pPr>
      <w:shd w:val="clear" w:color="auto" w:fill="000080"/>
      <w:overflowPunct/>
      <w:autoSpaceDE/>
      <w:autoSpaceDN/>
      <w:adjustRightInd/>
      <w:textAlignment w:val="auto"/>
    </w:pPr>
    <w:rPr>
      <w:rFonts w:ascii="Tahoma" w:hAnsi="Tahoma"/>
      <w:lang w:val="x-none" w:eastAsia="x-none"/>
    </w:rPr>
  </w:style>
  <w:style w:type="character" w:customStyle="1" w:styleId="MapadoDocumentoChar">
    <w:name w:val="Mapa do Documento Char"/>
    <w:basedOn w:val="Fontepargpadro"/>
    <w:link w:val="MapadoDocumento"/>
    <w:rsid w:val="003716C4"/>
    <w:rPr>
      <w:rFonts w:ascii="Tahoma" w:eastAsia="Times New Roman" w:hAnsi="Tahoma" w:cs="Times New Roman"/>
      <w:sz w:val="20"/>
      <w:szCs w:val="20"/>
      <w:shd w:val="clear" w:color="auto" w:fill="000080"/>
      <w:lang w:val="x-none" w:eastAsia="x-none"/>
    </w:rPr>
  </w:style>
  <w:style w:type="paragraph" w:customStyle="1" w:styleId="Recuodecorpodetexto31">
    <w:name w:val="Recuo de corpo de texto 31"/>
    <w:basedOn w:val="Normal"/>
    <w:rsid w:val="003716C4"/>
    <w:pPr>
      <w:suppressAutoHyphens/>
      <w:overflowPunct/>
      <w:autoSpaceDE/>
      <w:autoSpaceDN/>
      <w:adjustRightInd/>
      <w:ind w:left="1134" w:hanging="1134"/>
      <w:jc w:val="both"/>
      <w:textAlignment w:val="auto"/>
    </w:pPr>
    <w:rPr>
      <w:rFonts w:ascii="Arial" w:hAnsi="Arial"/>
      <w:sz w:val="22"/>
      <w:lang w:eastAsia="ar-SA"/>
    </w:rPr>
  </w:style>
  <w:style w:type="paragraph" w:customStyle="1" w:styleId="DetalheTitulo2">
    <w:name w:val="Detalhe Titulo 2"/>
    <w:basedOn w:val="Normal"/>
    <w:rsid w:val="003716C4"/>
    <w:pPr>
      <w:suppressAutoHyphens/>
      <w:overflowPunct/>
      <w:autoSpaceDE/>
      <w:autoSpaceDN/>
      <w:adjustRightInd/>
      <w:ind w:left="284"/>
      <w:jc w:val="both"/>
      <w:textAlignment w:val="auto"/>
    </w:pPr>
    <w:rPr>
      <w:rFonts w:ascii="Arial" w:hAnsi="Arial"/>
      <w:sz w:val="24"/>
      <w:szCs w:val="24"/>
      <w:lang w:eastAsia="ar-SA"/>
    </w:rPr>
  </w:style>
  <w:style w:type="character" w:customStyle="1" w:styleId="Fontepargpadro1">
    <w:name w:val="Fonte parág. padrão1"/>
    <w:rsid w:val="003716C4"/>
  </w:style>
  <w:style w:type="character" w:customStyle="1" w:styleId="NormalWebChar">
    <w:name w:val="Normal (Web) Char"/>
    <w:rsid w:val="003716C4"/>
    <w:rPr>
      <w:rFonts w:ascii="Times New Roman" w:eastAsia="Times New Roman" w:hAnsi="Times New Roman"/>
      <w:sz w:val="24"/>
      <w:szCs w:val="24"/>
    </w:rPr>
  </w:style>
  <w:style w:type="character" w:customStyle="1" w:styleId="ListLabel1">
    <w:name w:val="ListLabel 1"/>
    <w:rsid w:val="003716C4"/>
    <w:rPr>
      <w:b/>
    </w:rPr>
  </w:style>
  <w:style w:type="character" w:customStyle="1" w:styleId="ListLabel2">
    <w:name w:val="ListLabel 2"/>
    <w:rsid w:val="003716C4"/>
    <w:rPr>
      <w:rFonts w:cs="Courier New"/>
    </w:rPr>
  </w:style>
  <w:style w:type="character" w:customStyle="1" w:styleId="ListLabel3">
    <w:name w:val="ListLabel 3"/>
    <w:rsid w:val="003716C4"/>
    <w:rPr>
      <w:b w:val="0"/>
    </w:rPr>
  </w:style>
  <w:style w:type="character" w:customStyle="1" w:styleId="ListLabel4">
    <w:name w:val="ListLabel 4"/>
    <w:rsid w:val="003716C4"/>
    <w:rPr>
      <w:color w:val="FFFFFF"/>
    </w:rPr>
  </w:style>
  <w:style w:type="character" w:customStyle="1" w:styleId="ListLabel5">
    <w:name w:val="ListLabel 5"/>
    <w:rsid w:val="003716C4"/>
    <w:rPr>
      <w:rFonts w:cs="Times New Roman"/>
      <w:b/>
      <w:sz w:val="22"/>
      <w:szCs w:val="22"/>
    </w:rPr>
  </w:style>
  <w:style w:type="character" w:customStyle="1" w:styleId="ListLabel6">
    <w:name w:val="ListLabel 6"/>
    <w:rsid w:val="003716C4"/>
    <w:rPr>
      <w:rFonts w:cs="Times New Roman"/>
    </w:rPr>
  </w:style>
  <w:style w:type="character" w:customStyle="1" w:styleId="ListLabel7">
    <w:name w:val="ListLabel 7"/>
    <w:rsid w:val="003716C4"/>
    <w:rPr>
      <w:rFonts w:cs="Times New Roman"/>
      <w:b/>
    </w:rPr>
  </w:style>
  <w:style w:type="character" w:customStyle="1" w:styleId="ListLabel8">
    <w:name w:val="ListLabel 8"/>
    <w:rsid w:val="003716C4"/>
    <w:rPr>
      <w:sz w:val="24"/>
    </w:rPr>
  </w:style>
  <w:style w:type="character" w:customStyle="1" w:styleId="ListLabel9">
    <w:name w:val="ListLabel 9"/>
    <w:rsid w:val="003716C4"/>
    <w:rPr>
      <w:i w:val="0"/>
    </w:rPr>
  </w:style>
  <w:style w:type="paragraph" w:customStyle="1" w:styleId="Ttulo10">
    <w:name w:val="Título1"/>
    <w:basedOn w:val="Normal"/>
    <w:next w:val="Corpodetexto"/>
    <w:rsid w:val="003716C4"/>
    <w:pPr>
      <w:keepNext/>
      <w:suppressAutoHyphens/>
      <w:overflowPunct/>
      <w:autoSpaceDE/>
      <w:autoSpaceDN/>
      <w:adjustRightInd/>
      <w:spacing w:before="240" w:after="120"/>
      <w:jc w:val="center"/>
      <w:textAlignment w:val="auto"/>
    </w:pPr>
    <w:rPr>
      <w:rFonts w:ascii="Arial" w:eastAsia="Microsoft YaHei" w:hAnsi="Arial" w:cs="Mangal"/>
      <w:b/>
      <w:kern w:val="1"/>
      <w:sz w:val="28"/>
      <w:lang w:eastAsia="ar-SA"/>
    </w:rPr>
  </w:style>
  <w:style w:type="paragraph" w:styleId="Lista">
    <w:name w:val="List"/>
    <w:basedOn w:val="Corpodetexto"/>
    <w:rsid w:val="003716C4"/>
    <w:pPr>
      <w:suppressAutoHyphens/>
      <w:overflowPunct/>
      <w:autoSpaceDE/>
      <w:autoSpaceDN/>
      <w:adjustRightInd/>
      <w:textAlignment w:val="auto"/>
    </w:pPr>
    <w:rPr>
      <w:rFonts w:cs="Mangal"/>
      <w:kern w:val="1"/>
      <w:sz w:val="28"/>
      <w:lang w:val="x-none" w:eastAsia="ar-SA"/>
    </w:rPr>
  </w:style>
  <w:style w:type="paragraph" w:customStyle="1" w:styleId="Legenda1">
    <w:name w:val="Legenda1"/>
    <w:basedOn w:val="Normal"/>
    <w:rsid w:val="003716C4"/>
    <w:pPr>
      <w:suppressLineNumbers/>
      <w:suppressAutoHyphens/>
      <w:overflowPunct/>
      <w:autoSpaceDE/>
      <w:autoSpaceDN/>
      <w:adjustRightInd/>
      <w:spacing w:before="120" w:after="120"/>
      <w:textAlignment w:val="auto"/>
    </w:pPr>
    <w:rPr>
      <w:rFonts w:ascii="Times New Roman" w:hAnsi="Times New Roman" w:cs="Mangal"/>
      <w:i/>
      <w:iCs/>
      <w:kern w:val="1"/>
      <w:sz w:val="24"/>
      <w:szCs w:val="24"/>
      <w:lang w:eastAsia="ar-SA"/>
    </w:rPr>
  </w:style>
  <w:style w:type="paragraph" w:customStyle="1" w:styleId="ndice">
    <w:name w:val="Índice"/>
    <w:basedOn w:val="Normal"/>
    <w:rsid w:val="003716C4"/>
    <w:pPr>
      <w:suppressLineNumbers/>
      <w:suppressAutoHyphens/>
      <w:overflowPunct/>
      <w:autoSpaceDE/>
      <w:autoSpaceDN/>
      <w:adjustRightInd/>
      <w:textAlignment w:val="auto"/>
    </w:pPr>
    <w:rPr>
      <w:rFonts w:ascii="Times New Roman" w:hAnsi="Times New Roman" w:cs="Mangal"/>
      <w:kern w:val="1"/>
      <w:sz w:val="24"/>
      <w:szCs w:val="24"/>
      <w:lang w:eastAsia="ar-SA"/>
    </w:rPr>
  </w:style>
  <w:style w:type="paragraph" w:customStyle="1" w:styleId="Cabealhodamensagem1">
    <w:name w:val="Cabeçalho da mensagem1"/>
    <w:basedOn w:val="Normal"/>
    <w:rsid w:val="003716C4"/>
    <w:pPr>
      <w:pBdr>
        <w:top w:val="single" w:sz="6" w:space="1" w:color="000000"/>
        <w:left w:val="single" w:sz="6" w:space="1" w:color="000000"/>
        <w:bottom w:val="single" w:sz="6" w:space="1" w:color="000000"/>
        <w:right w:val="single" w:sz="6" w:space="1" w:color="000000"/>
      </w:pBdr>
      <w:shd w:val="clear" w:color="auto" w:fill="CCCCCC"/>
      <w:suppressAutoHyphens/>
      <w:overflowPunct/>
      <w:autoSpaceDE/>
      <w:autoSpaceDN/>
      <w:adjustRightInd/>
      <w:ind w:left="1134" w:hanging="1134"/>
      <w:textAlignment w:val="auto"/>
    </w:pPr>
    <w:rPr>
      <w:rFonts w:ascii="Arial" w:hAnsi="Arial"/>
      <w:kern w:val="1"/>
      <w:sz w:val="24"/>
      <w:lang w:eastAsia="ar-SA"/>
    </w:rPr>
  </w:style>
  <w:style w:type="paragraph" w:customStyle="1" w:styleId="Corpodetexto32">
    <w:name w:val="Corpo de texto 32"/>
    <w:basedOn w:val="Normal"/>
    <w:rsid w:val="003716C4"/>
    <w:pPr>
      <w:suppressAutoHyphens/>
      <w:overflowPunct/>
      <w:autoSpaceDE/>
      <w:autoSpaceDN/>
      <w:adjustRightInd/>
      <w:spacing w:after="120"/>
      <w:textAlignment w:val="auto"/>
    </w:pPr>
    <w:rPr>
      <w:rFonts w:ascii="Times New Roman" w:hAnsi="Times New Roman"/>
      <w:kern w:val="1"/>
      <w:sz w:val="16"/>
      <w:szCs w:val="16"/>
      <w:lang w:eastAsia="ar-SA"/>
    </w:rPr>
  </w:style>
  <w:style w:type="paragraph" w:customStyle="1" w:styleId="TextosemFormatao1">
    <w:name w:val="Texto sem Formatação1"/>
    <w:basedOn w:val="Normal"/>
    <w:rsid w:val="003716C4"/>
    <w:pPr>
      <w:suppressAutoHyphens/>
      <w:overflowPunct/>
      <w:autoSpaceDE/>
      <w:autoSpaceDN/>
      <w:adjustRightInd/>
      <w:textAlignment w:val="auto"/>
    </w:pPr>
    <w:rPr>
      <w:rFonts w:ascii="Courier New" w:hAnsi="Courier New"/>
      <w:kern w:val="1"/>
      <w:lang w:eastAsia="ar-SA"/>
    </w:rPr>
  </w:style>
  <w:style w:type="paragraph" w:customStyle="1" w:styleId="PargrafodaLista1">
    <w:name w:val="Parágrafo da Lista1"/>
    <w:basedOn w:val="Normal"/>
    <w:rsid w:val="003716C4"/>
    <w:pPr>
      <w:suppressAutoHyphens/>
      <w:overflowPunct/>
      <w:autoSpaceDE/>
      <w:autoSpaceDN/>
      <w:adjustRightInd/>
      <w:ind w:left="708"/>
      <w:textAlignment w:val="auto"/>
    </w:pPr>
    <w:rPr>
      <w:rFonts w:ascii="Times New Roman" w:hAnsi="Times New Roman"/>
      <w:kern w:val="1"/>
      <w:sz w:val="24"/>
      <w:szCs w:val="24"/>
      <w:lang w:eastAsia="ar-SA"/>
    </w:rPr>
  </w:style>
  <w:style w:type="paragraph" w:customStyle="1" w:styleId="Lista31">
    <w:name w:val="Lista 31"/>
    <w:basedOn w:val="Normal"/>
    <w:rsid w:val="003716C4"/>
    <w:pPr>
      <w:suppressAutoHyphens/>
      <w:overflowPunct/>
      <w:autoSpaceDE/>
      <w:autoSpaceDN/>
      <w:adjustRightInd/>
      <w:spacing w:after="120"/>
      <w:ind w:left="849" w:hanging="283"/>
      <w:jc w:val="both"/>
      <w:textAlignment w:val="auto"/>
    </w:pPr>
    <w:rPr>
      <w:rFonts w:ascii="Georgia" w:hAnsi="Georgia"/>
      <w:color w:val="000000"/>
      <w:kern w:val="1"/>
      <w:sz w:val="24"/>
      <w:lang w:eastAsia="ar-SA"/>
    </w:rPr>
  </w:style>
  <w:style w:type="paragraph" w:customStyle="1" w:styleId="Textodebalo1">
    <w:name w:val="Texto de balão1"/>
    <w:basedOn w:val="Normal"/>
    <w:rsid w:val="003716C4"/>
    <w:pPr>
      <w:suppressAutoHyphens/>
      <w:overflowPunct/>
      <w:autoSpaceDE/>
      <w:autoSpaceDN/>
      <w:adjustRightInd/>
      <w:textAlignment w:val="auto"/>
    </w:pPr>
    <w:rPr>
      <w:rFonts w:ascii="Tahoma" w:hAnsi="Tahoma"/>
      <w:kern w:val="1"/>
      <w:sz w:val="16"/>
      <w:szCs w:val="16"/>
      <w:lang w:eastAsia="ar-SA"/>
    </w:rPr>
  </w:style>
  <w:style w:type="paragraph" w:customStyle="1" w:styleId="SemEspaamento1">
    <w:name w:val="Sem Espaçamento1"/>
    <w:rsid w:val="003716C4"/>
    <w:pPr>
      <w:suppressAutoHyphens/>
      <w:spacing w:after="0" w:line="240" w:lineRule="auto"/>
    </w:pPr>
    <w:rPr>
      <w:rFonts w:ascii="Calibri" w:eastAsia="Calibri" w:hAnsi="Calibri" w:cs="Times New Roman"/>
      <w:kern w:val="1"/>
      <w:lang w:eastAsia="ar-SA"/>
    </w:rPr>
  </w:style>
  <w:style w:type="paragraph" w:customStyle="1" w:styleId="MapadoDocumento1">
    <w:name w:val="Mapa do Documento1"/>
    <w:basedOn w:val="Normal"/>
    <w:rsid w:val="003716C4"/>
    <w:pPr>
      <w:shd w:val="clear" w:color="auto" w:fill="000080"/>
      <w:suppressAutoHyphens/>
      <w:overflowPunct/>
      <w:autoSpaceDE/>
      <w:autoSpaceDN/>
      <w:adjustRightInd/>
      <w:textAlignment w:val="auto"/>
    </w:pPr>
    <w:rPr>
      <w:rFonts w:ascii="Tahoma" w:hAnsi="Tahoma"/>
      <w:kern w:val="1"/>
      <w:lang w:eastAsia="ar-SA"/>
    </w:rPr>
  </w:style>
  <w:style w:type="paragraph" w:customStyle="1" w:styleId="Recuodecorpodetexto21">
    <w:name w:val="Recuo de corpo de texto 21"/>
    <w:basedOn w:val="Normal"/>
    <w:rsid w:val="003716C4"/>
    <w:pPr>
      <w:suppressAutoHyphens/>
      <w:overflowPunct/>
      <w:autoSpaceDE/>
      <w:autoSpaceDN/>
      <w:adjustRightInd/>
      <w:ind w:firstLine="708"/>
      <w:jc w:val="both"/>
      <w:textAlignment w:val="auto"/>
    </w:pPr>
    <w:rPr>
      <w:rFonts w:ascii="Arial" w:hAnsi="Arial"/>
      <w:kern w:val="1"/>
      <w:sz w:val="24"/>
      <w:lang w:eastAsia="ar-SA"/>
    </w:rPr>
  </w:style>
  <w:style w:type="paragraph" w:customStyle="1" w:styleId="Textodenotaderodap1">
    <w:name w:val="Texto de nota de rodapé1"/>
    <w:basedOn w:val="Normal"/>
    <w:rsid w:val="003716C4"/>
    <w:pPr>
      <w:suppressAutoHyphens/>
      <w:overflowPunct/>
      <w:autoSpaceDE/>
      <w:autoSpaceDN/>
      <w:adjustRightInd/>
      <w:textAlignment w:val="auto"/>
    </w:pPr>
    <w:rPr>
      <w:rFonts w:ascii="Times New Roman" w:hAnsi="Times New Roman"/>
      <w:kern w:val="1"/>
      <w:lang w:eastAsia="ar-SA"/>
    </w:rPr>
  </w:style>
  <w:style w:type="paragraph" w:customStyle="1" w:styleId="Textopadro">
    <w:name w:val="Texto padrão"/>
    <w:basedOn w:val="Normal"/>
    <w:rsid w:val="003716C4"/>
    <w:pPr>
      <w:overflowPunct/>
      <w:autoSpaceDE/>
      <w:autoSpaceDN/>
      <w:adjustRightInd/>
      <w:textAlignment w:val="auto"/>
    </w:pPr>
    <w:rPr>
      <w:rFonts w:ascii="Times New Roman" w:hAnsi="Times New Roman" w:cs="Roman 10cpi"/>
      <w:sz w:val="24"/>
      <w:lang w:val="en-US" w:eastAsia="ar-SA"/>
    </w:rPr>
  </w:style>
  <w:style w:type="character" w:customStyle="1" w:styleId="apple-converted-space">
    <w:name w:val="apple-converted-space"/>
    <w:rsid w:val="003716C4"/>
  </w:style>
  <w:style w:type="character" w:styleId="HiperlinkVisitado">
    <w:name w:val="FollowedHyperlink"/>
    <w:rsid w:val="003716C4"/>
    <w:rPr>
      <w:color w:val="800080"/>
      <w:u w:val="single"/>
    </w:rPr>
  </w:style>
  <w:style w:type="paragraph" w:customStyle="1" w:styleId="textbody">
    <w:name w:val="textbody"/>
    <w:basedOn w:val="Normal"/>
    <w:rsid w:val="003716C4"/>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fontstyle01">
    <w:name w:val="fontstyle01"/>
    <w:rsid w:val="003716C4"/>
    <w:rPr>
      <w:rFonts w:ascii="Calibri" w:hAnsi="Calibri" w:cs="Calibri" w:hint="default"/>
      <w:b w:val="0"/>
      <w:bCs w:val="0"/>
      <w:i w:val="0"/>
      <w:iCs w:val="0"/>
      <w:color w:val="000000"/>
      <w:sz w:val="18"/>
      <w:szCs w:val="18"/>
    </w:rPr>
  </w:style>
  <w:style w:type="character" w:customStyle="1" w:styleId="fs16">
    <w:name w:val="fs16"/>
    <w:basedOn w:val="Fontepargpadro"/>
    <w:rsid w:val="003716C4"/>
  </w:style>
  <w:style w:type="character" w:customStyle="1" w:styleId="cf3">
    <w:name w:val="cf3"/>
    <w:basedOn w:val="Fontepargpadro"/>
    <w:rsid w:val="00371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tapurah.mt.leg.br" TargetMode="External"/><Relationship Id="rId3" Type="http://schemas.openxmlformats.org/officeDocument/2006/relationships/settings" Target="settings.xml"/><Relationship Id="rId7" Type="http://schemas.openxmlformats.org/officeDocument/2006/relationships/hyperlink" Target="mailto:licitacao@tapurah.mt.leg.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apurah.mt.leg.br/transparencia/licitacoes-e-contratos/licitacoes/processos-licitatorios/pregao-eletronico-002-2022/projeto-base-termo-de-referencia/anexo-i-c-apendice-iii/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30</Pages>
  <Words>8970</Words>
  <Characters>48444</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Juridico</cp:lastModifiedBy>
  <cp:revision>24</cp:revision>
  <cp:lastPrinted>2022-08-22T16:32:00Z</cp:lastPrinted>
  <dcterms:created xsi:type="dcterms:W3CDTF">2022-08-18T17:25:00Z</dcterms:created>
  <dcterms:modified xsi:type="dcterms:W3CDTF">2022-10-17T12:12:00Z</dcterms:modified>
</cp:coreProperties>
</file>